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B145FCA" w14:textId="19EBD60B" w:rsidR="000746C5" w:rsidRPr="00341AC4" w:rsidRDefault="003B6F34" w:rsidP="004501ED">
      <w:pPr>
        <w:spacing w:line="276" w:lineRule="auto"/>
        <w:ind w:left="6889" w:hanging="6889"/>
        <w:jc w:val="right"/>
        <w:rPr>
          <w:rFonts w:asciiTheme="minorHAnsi" w:hAnsiTheme="minorHAnsi" w:cstheme="minorHAnsi"/>
          <w:i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>Załącznik nr 4 do zarządzenia nr</w:t>
      </w:r>
      <w:r w:rsidR="00513674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 xml:space="preserve"> 189</w:t>
      </w:r>
      <w:r w:rsidRPr="00341AC4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>/202</w:t>
      </w:r>
      <w:r w:rsidR="00566B57" w:rsidRPr="00341AC4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>5</w:t>
      </w:r>
    </w:p>
    <w:p w14:paraId="2FF48E7D" w14:textId="0508FD06" w:rsidR="000746C5" w:rsidRPr="00341AC4" w:rsidRDefault="003B6F34" w:rsidP="004501ED">
      <w:pPr>
        <w:pStyle w:val="Nagwek1"/>
        <w:spacing w:after="360" w:line="276" w:lineRule="auto"/>
        <w:jc w:val="center"/>
        <w:rPr>
          <w:rFonts w:asciiTheme="minorHAnsi" w:hAnsiTheme="minorHAnsi" w:cstheme="minorHAnsi"/>
          <w:b/>
          <w:bCs/>
          <w:iCs/>
          <w:color w:val="000000" w:themeColor="text1"/>
        </w:rPr>
      </w:pPr>
      <w:r w:rsidRPr="00CA3616">
        <w:rPr>
          <w:rFonts w:asciiTheme="minorHAnsi" w:hAnsiTheme="minorHAnsi" w:cstheme="minorHAnsi"/>
          <w:b/>
          <w:bCs/>
          <w:iCs/>
          <w:color w:val="auto"/>
        </w:rPr>
        <w:t xml:space="preserve">KARTA </w:t>
      </w:r>
      <w:r w:rsidR="00BE67AE" w:rsidRPr="00341AC4">
        <w:rPr>
          <w:rFonts w:asciiTheme="minorHAnsi" w:hAnsiTheme="minorHAnsi" w:cstheme="minorHAnsi"/>
          <w:b/>
          <w:bCs/>
          <w:iCs/>
          <w:color w:val="000000" w:themeColor="text1"/>
        </w:rPr>
        <w:t>P</w:t>
      </w:r>
      <w:r w:rsidRPr="00341AC4">
        <w:rPr>
          <w:rFonts w:asciiTheme="minorHAnsi" w:hAnsiTheme="minorHAnsi" w:cstheme="minorHAnsi"/>
          <w:b/>
          <w:bCs/>
          <w:iCs/>
          <w:color w:val="000000" w:themeColor="text1"/>
        </w:rPr>
        <w:t>RZEDMIOTU</w:t>
      </w:r>
      <w:r w:rsidR="00654EA0" w:rsidRPr="00341AC4">
        <w:rPr>
          <w:rFonts w:asciiTheme="minorHAnsi" w:hAnsiTheme="minorHAnsi" w:cstheme="minorHAnsi"/>
          <w:b/>
          <w:bCs/>
          <w:iCs/>
          <w:color w:val="000000" w:themeColor="text1"/>
        </w:rPr>
        <w:t xml:space="preserve"> (ZAJĘĆ)</w:t>
      </w:r>
    </w:p>
    <w:p w14:paraId="4F1D28DF" w14:textId="066412EE" w:rsidR="00363F81" w:rsidRPr="00341AC4" w:rsidRDefault="00363F81" w:rsidP="004501ED">
      <w:pPr>
        <w:pStyle w:val="Tekstpodstawowy"/>
        <w:tabs>
          <w:tab w:val="left" w:leader="dot" w:pos="10065"/>
        </w:tabs>
        <w:spacing w:before="240" w:after="240" w:line="276" w:lineRule="auto"/>
        <w:ind w:left="425"/>
        <w:rPr>
          <w:rFonts w:asciiTheme="minorHAnsi" w:hAnsiTheme="minorHAnsi" w:cstheme="minorHAnsi"/>
          <w:i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>Kod przedmiotu (zajęć):</w:t>
      </w:r>
      <w:r w:rsidR="00836615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 xml:space="preserve"> </w:t>
      </w:r>
      <w:r w:rsidR="004F79CD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>0912-7LEK-OPL</w:t>
      </w:r>
    </w:p>
    <w:p w14:paraId="43134346" w14:textId="2EC2F1A8" w:rsidR="004501ED" w:rsidRPr="00341AC4" w:rsidRDefault="004838B3" w:rsidP="004501ED">
      <w:pPr>
        <w:pStyle w:val="Nagwek3"/>
        <w:spacing w:line="276" w:lineRule="auto"/>
        <w:ind w:firstLine="426"/>
        <w:rPr>
          <w:rFonts w:asciiTheme="minorHAnsi" w:hAnsiTheme="minorHAnsi" w:cstheme="minorHAnsi"/>
          <w:b/>
          <w:bCs/>
          <w:color w:val="000000" w:themeColor="text1"/>
        </w:rPr>
      </w:pPr>
      <w:r w:rsidRPr="00341AC4">
        <w:rPr>
          <w:rFonts w:asciiTheme="minorHAnsi" w:hAnsiTheme="minorHAnsi" w:cstheme="minorHAnsi"/>
          <w:b/>
          <w:bCs/>
          <w:color w:val="000000" w:themeColor="text1"/>
        </w:rPr>
        <w:t xml:space="preserve">Nazwa przedmiotu </w:t>
      </w:r>
      <w:bookmarkStart w:id="0" w:name="_Hlk210305669"/>
      <w:r w:rsidRPr="00341AC4">
        <w:rPr>
          <w:rFonts w:asciiTheme="minorHAnsi" w:hAnsiTheme="minorHAnsi" w:cstheme="minorHAnsi"/>
          <w:b/>
          <w:bCs/>
          <w:color w:val="000000" w:themeColor="text1"/>
        </w:rPr>
        <w:t xml:space="preserve">(zajęć) </w:t>
      </w:r>
      <w:bookmarkEnd w:id="0"/>
      <w:r w:rsidRPr="00341AC4">
        <w:rPr>
          <w:rFonts w:asciiTheme="minorHAnsi" w:hAnsiTheme="minorHAnsi" w:cstheme="minorHAnsi"/>
          <w:b/>
          <w:bCs/>
          <w:color w:val="000000" w:themeColor="text1"/>
        </w:rPr>
        <w:t>w języku polskim:</w:t>
      </w:r>
      <w:r w:rsidR="004F79CD">
        <w:rPr>
          <w:rFonts w:asciiTheme="minorHAnsi" w:hAnsiTheme="minorHAnsi" w:cstheme="minorHAnsi"/>
          <w:b/>
          <w:bCs/>
          <w:color w:val="000000" w:themeColor="text1"/>
        </w:rPr>
        <w:t xml:space="preserve"> Odpowiedzialność prawna lekarza</w:t>
      </w:r>
    </w:p>
    <w:p w14:paraId="274BA5FF" w14:textId="3F0F2E80" w:rsidR="004838B3" w:rsidRPr="00341AC4" w:rsidRDefault="004838B3" w:rsidP="004501ED">
      <w:pPr>
        <w:pStyle w:val="Styl1"/>
        <w:spacing w:line="276" w:lineRule="auto"/>
        <w:ind w:firstLine="426"/>
        <w:rPr>
          <w:i w:val="0"/>
          <w:iCs/>
          <w:color w:val="000000" w:themeColor="text1"/>
        </w:rPr>
      </w:pPr>
      <w:r w:rsidRPr="00341AC4">
        <w:rPr>
          <w:b/>
          <w:bCs/>
          <w:i w:val="0"/>
          <w:iCs/>
          <w:color w:val="000000" w:themeColor="text1"/>
        </w:rPr>
        <w:t>Nazwa przedmiotu (zajęć) w języku angielskim:</w:t>
      </w:r>
    </w:p>
    <w:p w14:paraId="1405C745" w14:textId="3853D916" w:rsidR="000746C5" w:rsidRPr="00341AC4" w:rsidRDefault="00937B44" w:rsidP="004501ED">
      <w:pPr>
        <w:pStyle w:val="Nagwek2"/>
        <w:shd w:val="clear" w:color="auto" w:fill="auto"/>
        <w:snapToGrid w:val="0"/>
        <w:spacing w:before="240" w:after="120" w:line="276" w:lineRule="auto"/>
        <w:ind w:left="845" w:right="544" w:hanging="357"/>
        <w:rPr>
          <w:iCs/>
          <w:color w:val="000000" w:themeColor="text1"/>
          <w:sz w:val="24"/>
          <w:szCs w:val="24"/>
        </w:rPr>
      </w:pPr>
      <w:r w:rsidRPr="00341AC4">
        <w:rPr>
          <w:iCs/>
          <w:color w:val="000000" w:themeColor="text1"/>
          <w:sz w:val="24"/>
          <w:szCs w:val="24"/>
        </w:rPr>
        <w:t>Usytuowanie</w:t>
      </w:r>
      <w:r w:rsidR="00BE67AE" w:rsidRPr="00341AC4">
        <w:rPr>
          <w:iCs/>
          <w:color w:val="000000" w:themeColor="text1"/>
          <w:sz w:val="24"/>
          <w:szCs w:val="24"/>
        </w:rPr>
        <w:t xml:space="preserve"> przedmiotu</w:t>
      </w:r>
      <w:r w:rsidR="00654EA0" w:rsidRPr="00341AC4">
        <w:rPr>
          <w:iCs/>
          <w:color w:val="000000" w:themeColor="text1"/>
          <w:sz w:val="24"/>
          <w:szCs w:val="24"/>
        </w:rPr>
        <w:t xml:space="preserve"> (zajęć)</w:t>
      </w:r>
      <w:r w:rsidRPr="00341AC4">
        <w:rPr>
          <w:iCs/>
          <w:color w:val="000000" w:themeColor="text1"/>
          <w:sz w:val="24"/>
          <w:szCs w:val="24"/>
        </w:rPr>
        <w:t xml:space="preserve"> w systemie studiów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742"/>
        <w:gridCol w:w="5005"/>
      </w:tblGrid>
      <w:tr w:rsidR="00341AC4" w:rsidRPr="00341AC4" w14:paraId="56311982" w14:textId="77777777" w:rsidTr="004C2D66">
        <w:trPr>
          <w:trHeight w:val="282"/>
          <w:jc w:val="center"/>
        </w:trPr>
        <w:tc>
          <w:tcPr>
            <w:tcW w:w="4742" w:type="dxa"/>
          </w:tcPr>
          <w:p w14:paraId="3CBA5325" w14:textId="655D577B" w:rsidR="000746C5" w:rsidRPr="00341AC4" w:rsidRDefault="003B6F34" w:rsidP="004501ED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Kierunek studiów</w:t>
            </w:r>
          </w:p>
        </w:tc>
        <w:tc>
          <w:tcPr>
            <w:tcW w:w="5005" w:type="dxa"/>
          </w:tcPr>
          <w:p w14:paraId="53148B4E" w14:textId="07BD9440" w:rsidR="000746C5" w:rsidRPr="00341AC4" w:rsidRDefault="004F79CD" w:rsidP="004501ED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4"/>
                <w:szCs w:val="24"/>
              </w:rPr>
              <w:t>lekarski</w:t>
            </w:r>
          </w:p>
        </w:tc>
      </w:tr>
      <w:tr w:rsidR="00341AC4" w:rsidRPr="00341AC4" w14:paraId="4F60DDAE" w14:textId="77777777" w:rsidTr="004C2D66">
        <w:trPr>
          <w:trHeight w:val="285"/>
          <w:jc w:val="center"/>
        </w:trPr>
        <w:tc>
          <w:tcPr>
            <w:tcW w:w="4742" w:type="dxa"/>
          </w:tcPr>
          <w:p w14:paraId="34AC78D4" w14:textId="08FC496A" w:rsidR="000746C5" w:rsidRPr="00341AC4" w:rsidRDefault="003B6F34" w:rsidP="004501ED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Forma studiów</w:t>
            </w:r>
          </w:p>
        </w:tc>
        <w:tc>
          <w:tcPr>
            <w:tcW w:w="5005" w:type="dxa"/>
          </w:tcPr>
          <w:p w14:paraId="57A4265F" w14:textId="16FB8E6F" w:rsidR="000746C5" w:rsidRPr="00341AC4" w:rsidRDefault="004F79CD" w:rsidP="004501ED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4F79CD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stacjonarne/ niestacjonarne</w:t>
            </w:r>
          </w:p>
        </w:tc>
      </w:tr>
      <w:tr w:rsidR="00341AC4" w:rsidRPr="00341AC4" w14:paraId="15D8E656" w14:textId="77777777" w:rsidTr="004C2D66">
        <w:trPr>
          <w:trHeight w:val="285"/>
          <w:jc w:val="center"/>
        </w:trPr>
        <w:tc>
          <w:tcPr>
            <w:tcW w:w="4742" w:type="dxa"/>
          </w:tcPr>
          <w:p w14:paraId="66CB51F4" w14:textId="3D09229F" w:rsidR="00AB3480" w:rsidRPr="00341AC4" w:rsidRDefault="00AB3480" w:rsidP="004501ED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bCs/>
                <w:color w:val="000000" w:themeColor="text1"/>
                <w:sz w:val="21"/>
                <w:szCs w:val="21"/>
              </w:rPr>
              <w:t>Poziom studiów</w:t>
            </w:r>
          </w:p>
        </w:tc>
        <w:tc>
          <w:tcPr>
            <w:tcW w:w="5005" w:type="dxa"/>
          </w:tcPr>
          <w:p w14:paraId="2113F634" w14:textId="3555638F" w:rsidR="00AB3480" w:rsidRPr="00341AC4" w:rsidRDefault="004F79CD" w:rsidP="004501ED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jednolite magisterskie</w:t>
            </w:r>
          </w:p>
        </w:tc>
      </w:tr>
      <w:tr w:rsidR="00341AC4" w:rsidRPr="00341AC4" w14:paraId="24A4112E" w14:textId="77777777" w:rsidTr="004C2D66">
        <w:trPr>
          <w:trHeight w:val="285"/>
          <w:jc w:val="center"/>
        </w:trPr>
        <w:tc>
          <w:tcPr>
            <w:tcW w:w="4742" w:type="dxa"/>
          </w:tcPr>
          <w:p w14:paraId="44A41269" w14:textId="1304D5E3" w:rsidR="000746C5" w:rsidRPr="00341AC4" w:rsidRDefault="00C74615" w:rsidP="004501ED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Profil studiów</w:t>
            </w:r>
          </w:p>
        </w:tc>
        <w:tc>
          <w:tcPr>
            <w:tcW w:w="5005" w:type="dxa"/>
          </w:tcPr>
          <w:p w14:paraId="65631185" w14:textId="6CC6DF2F" w:rsidR="000746C5" w:rsidRPr="00341AC4" w:rsidRDefault="004F79CD" w:rsidP="004501ED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proofErr w:type="spellStart"/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ogólnoakademicki</w:t>
            </w:r>
            <w:proofErr w:type="spellEnd"/>
          </w:p>
        </w:tc>
      </w:tr>
      <w:tr w:rsidR="00341AC4" w:rsidRPr="00341AC4" w14:paraId="665D7137" w14:textId="77777777" w:rsidTr="004C2D66">
        <w:trPr>
          <w:trHeight w:val="282"/>
          <w:jc w:val="center"/>
        </w:trPr>
        <w:tc>
          <w:tcPr>
            <w:tcW w:w="4742" w:type="dxa"/>
          </w:tcPr>
          <w:p w14:paraId="4533E0D6" w14:textId="3B7F67D4" w:rsidR="000746C5" w:rsidRPr="00341AC4" w:rsidRDefault="003B6F34" w:rsidP="004501ED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 xml:space="preserve">Osoba przygotowująca kartę </w:t>
            </w:r>
            <w:r w:rsidR="00BE67AE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przedmiotu</w:t>
            </w:r>
            <w:r w:rsidR="00654EA0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 xml:space="preserve"> (zajęć)</w:t>
            </w:r>
          </w:p>
        </w:tc>
        <w:tc>
          <w:tcPr>
            <w:tcW w:w="5005" w:type="dxa"/>
          </w:tcPr>
          <w:p w14:paraId="72454463" w14:textId="189B51C7" w:rsidR="000746C5" w:rsidRPr="00521F39" w:rsidRDefault="000C3BFF" w:rsidP="004501ED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521F39">
              <w:rPr>
                <w:rFonts w:asciiTheme="minorHAnsi" w:hAnsiTheme="minorHAnsi" w:cstheme="minorHAnsi"/>
                <w:iCs/>
                <w:sz w:val="21"/>
                <w:szCs w:val="21"/>
              </w:rPr>
              <w:t>m</w:t>
            </w:r>
            <w:r w:rsidR="006F7439" w:rsidRPr="00521F39">
              <w:rPr>
                <w:rFonts w:asciiTheme="minorHAnsi" w:hAnsiTheme="minorHAnsi" w:cstheme="minorHAnsi"/>
                <w:iCs/>
                <w:sz w:val="21"/>
                <w:szCs w:val="21"/>
              </w:rPr>
              <w:t>gr Agnieszka Zwierzchowska-Łucka</w:t>
            </w:r>
          </w:p>
        </w:tc>
      </w:tr>
      <w:tr w:rsidR="00341AC4" w:rsidRPr="00341AC4" w14:paraId="61AC06B3" w14:textId="77777777" w:rsidTr="004C2D66">
        <w:trPr>
          <w:trHeight w:val="285"/>
          <w:jc w:val="center"/>
        </w:trPr>
        <w:tc>
          <w:tcPr>
            <w:tcW w:w="4742" w:type="dxa"/>
          </w:tcPr>
          <w:p w14:paraId="29CD3083" w14:textId="2619BB49" w:rsidR="000746C5" w:rsidRPr="00341AC4" w:rsidRDefault="003B6F34" w:rsidP="004501ED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Kontakt</w:t>
            </w:r>
          </w:p>
        </w:tc>
        <w:tc>
          <w:tcPr>
            <w:tcW w:w="5005" w:type="dxa"/>
          </w:tcPr>
          <w:p w14:paraId="3FCAC9C9" w14:textId="7D674041" w:rsidR="001373A5" w:rsidRPr="00521F39" w:rsidRDefault="00551C74" w:rsidP="004501ED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sz w:val="21"/>
                <w:szCs w:val="21"/>
              </w:rPr>
            </w:pPr>
            <w:r w:rsidRPr="00521F39">
              <w:rPr>
                <w:rFonts w:asciiTheme="minorHAnsi" w:hAnsiTheme="minorHAnsi" w:cstheme="minorHAnsi"/>
                <w:sz w:val="21"/>
                <w:szCs w:val="21"/>
              </w:rPr>
              <w:t>agnieszka.zwierzchowska-lucka@ujk.edu.pl</w:t>
            </w:r>
          </w:p>
        </w:tc>
      </w:tr>
    </w:tbl>
    <w:p w14:paraId="07E319B6" w14:textId="74AAD63C" w:rsidR="000746C5" w:rsidRPr="00341AC4" w:rsidRDefault="00937B44" w:rsidP="004501ED">
      <w:pPr>
        <w:pStyle w:val="Nagwek2"/>
        <w:shd w:val="clear" w:color="auto" w:fill="auto"/>
        <w:snapToGrid w:val="0"/>
        <w:spacing w:before="120" w:after="120" w:line="276" w:lineRule="auto"/>
        <w:ind w:left="850" w:right="544"/>
        <w:rPr>
          <w:iCs/>
          <w:color w:val="000000" w:themeColor="text1"/>
          <w:sz w:val="24"/>
          <w:szCs w:val="24"/>
        </w:rPr>
      </w:pPr>
      <w:r w:rsidRPr="00341AC4">
        <w:rPr>
          <w:iCs/>
          <w:color w:val="000000" w:themeColor="text1"/>
          <w:sz w:val="24"/>
          <w:szCs w:val="24"/>
        </w:rPr>
        <w:t xml:space="preserve">Ogólna charakterystyka </w:t>
      </w:r>
      <w:r w:rsidR="00BE67AE" w:rsidRPr="00341AC4">
        <w:rPr>
          <w:iCs/>
          <w:color w:val="000000" w:themeColor="text1"/>
          <w:sz w:val="24"/>
          <w:szCs w:val="24"/>
        </w:rPr>
        <w:t>przedmiotu</w:t>
      </w:r>
      <w:r w:rsidR="00654EA0" w:rsidRPr="00341AC4">
        <w:rPr>
          <w:iCs/>
          <w:color w:val="000000" w:themeColor="text1"/>
          <w:sz w:val="24"/>
          <w:szCs w:val="24"/>
        </w:rPr>
        <w:t xml:space="preserve"> (zajęć)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467"/>
        <w:gridCol w:w="6280"/>
      </w:tblGrid>
      <w:tr w:rsidR="00341AC4" w:rsidRPr="00341AC4" w14:paraId="5EAE60A3" w14:textId="77777777" w:rsidTr="00363F81">
        <w:trPr>
          <w:trHeight w:val="285"/>
          <w:jc w:val="center"/>
        </w:trPr>
        <w:tc>
          <w:tcPr>
            <w:tcW w:w="3467" w:type="dxa"/>
          </w:tcPr>
          <w:p w14:paraId="2E5E08D3" w14:textId="1B8D058F" w:rsidR="000746C5" w:rsidRPr="00341AC4" w:rsidRDefault="003B6F34" w:rsidP="004501ED">
            <w:pPr>
              <w:pStyle w:val="TableParagraph"/>
              <w:numPr>
                <w:ilvl w:val="0"/>
                <w:numId w:val="25"/>
              </w:numPr>
              <w:spacing w:line="276" w:lineRule="auto"/>
              <w:ind w:left="487" w:hanging="357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Język wykładowy</w:t>
            </w:r>
          </w:p>
        </w:tc>
        <w:tc>
          <w:tcPr>
            <w:tcW w:w="6280" w:type="dxa"/>
          </w:tcPr>
          <w:p w14:paraId="688558D9" w14:textId="246D06DC" w:rsidR="000746C5" w:rsidRPr="00341AC4" w:rsidRDefault="004F79CD" w:rsidP="004501ED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polski</w:t>
            </w:r>
          </w:p>
        </w:tc>
      </w:tr>
      <w:tr w:rsidR="00341AC4" w:rsidRPr="00341AC4" w14:paraId="19B4F7EE" w14:textId="77777777" w:rsidTr="00363F81">
        <w:trPr>
          <w:trHeight w:val="282"/>
          <w:jc w:val="center"/>
        </w:trPr>
        <w:tc>
          <w:tcPr>
            <w:tcW w:w="3467" w:type="dxa"/>
          </w:tcPr>
          <w:p w14:paraId="62BE24F4" w14:textId="0E56E1B7" w:rsidR="000746C5" w:rsidRPr="00341AC4" w:rsidRDefault="003B6F34" w:rsidP="004501ED">
            <w:pPr>
              <w:pStyle w:val="TableParagraph"/>
              <w:numPr>
                <w:ilvl w:val="0"/>
                <w:numId w:val="25"/>
              </w:numPr>
              <w:spacing w:line="276" w:lineRule="auto"/>
              <w:ind w:left="489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Wymagania wstępne</w:t>
            </w:r>
          </w:p>
        </w:tc>
        <w:tc>
          <w:tcPr>
            <w:tcW w:w="6280" w:type="dxa"/>
          </w:tcPr>
          <w:p w14:paraId="339C9961" w14:textId="199CFED6" w:rsidR="000746C5" w:rsidRPr="000C3BFF" w:rsidRDefault="000C3BFF" w:rsidP="004501ED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iCs/>
                <w:color w:val="0070C0"/>
                <w:sz w:val="21"/>
                <w:szCs w:val="21"/>
              </w:rPr>
            </w:pPr>
            <w:r w:rsidRPr="00521F39">
              <w:rPr>
                <w:rFonts w:asciiTheme="minorHAnsi" w:hAnsiTheme="minorHAnsi" w:cstheme="minorHAnsi"/>
                <w:iCs/>
                <w:sz w:val="21"/>
                <w:szCs w:val="21"/>
              </w:rPr>
              <w:t>brak</w:t>
            </w:r>
          </w:p>
        </w:tc>
      </w:tr>
    </w:tbl>
    <w:p w14:paraId="3E7144CC" w14:textId="6D649217" w:rsidR="000746C5" w:rsidRPr="00341AC4" w:rsidRDefault="00937B44" w:rsidP="004501ED">
      <w:pPr>
        <w:pStyle w:val="Nagwek2"/>
        <w:shd w:val="clear" w:color="auto" w:fill="auto"/>
        <w:snapToGrid w:val="0"/>
        <w:spacing w:before="120" w:after="120" w:line="276" w:lineRule="auto"/>
        <w:ind w:left="850" w:right="544"/>
        <w:rPr>
          <w:iCs/>
          <w:color w:val="000000" w:themeColor="text1"/>
          <w:sz w:val="24"/>
          <w:szCs w:val="24"/>
        </w:rPr>
      </w:pPr>
      <w:r w:rsidRPr="00341AC4">
        <w:rPr>
          <w:iCs/>
          <w:color w:val="000000" w:themeColor="text1"/>
          <w:sz w:val="24"/>
          <w:szCs w:val="24"/>
        </w:rPr>
        <w:t xml:space="preserve">Szczegółowa charakterystyka </w:t>
      </w:r>
      <w:r w:rsidR="00BE67AE" w:rsidRPr="00341AC4">
        <w:rPr>
          <w:iCs/>
          <w:color w:val="000000" w:themeColor="text1"/>
          <w:sz w:val="24"/>
          <w:szCs w:val="24"/>
        </w:rPr>
        <w:t>przedmiotu</w:t>
      </w:r>
      <w:r w:rsidR="00654EA0" w:rsidRPr="00341AC4">
        <w:rPr>
          <w:iCs/>
          <w:color w:val="000000" w:themeColor="text1"/>
          <w:sz w:val="24"/>
          <w:szCs w:val="24"/>
        </w:rPr>
        <w:t xml:space="preserve"> (zajęć)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466"/>
        <w:gridCol w:w="6279"/>
      </w:tblGrid>
      <w:tr w:rsidR="00341AC4" w:rsidRPr="00341AC4" w14:paraId="30DFC9B5" w14:textId="77777777" w:rsidTr="00402BCD">
        <w:trPr>
          <w:trHeight w:val="285"/>
          <w:jc w:val="center"/>
        </w:trPr>
        <w:tc>
          <w:tcPr>
            <w:tcW w:w="3466" w:type="dxa"/>
          </w:tcPr>
          <w:p w14:paraId="1A691396" w14:textId="107C7E23" w:rsidR="000746C5" w:rsidRPr="00341AC4" w:rsidRDefault="003B6F34" w:rsidP="004501ED">
            <w:pPr>
              <w:pStyle w:val="TableParagraph"/>
              <w:numPr>
                <w:ilvl w:val="0"/>
                <w:numId w:val="26"/>
              </w:numPr>
              <w:spacing w:line="276" w:lineRule="auto"/>
              <w:ind w:left="489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Forma zajęć</w:t>
            </w:r>
          </w:p>
        </w:tc>
        <w:tc>
          <w:tcPr>
            <w:tcW w:w="6279" w:type="dxa"/>
          </w:tcPr>
          <w:p w14:paraId="4C21344A" w14:textId="3BEFCDE3" w:rsidR="000746C5" w:rsidRPr="00341AC4" w:rsidRDefault="004F79CD" w:rsidP="004501ED">
            <w:pPr>
              <w:pStyle w:val="TableParagraph"/>
              <w:spacing w:line="276" w:lineRule="auto"/>
              <w:ind w:left="106" w:right="31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Ćwiczenia (C)</w:t>
            </w:r>
          </w:p>
        </w:tc>
      </w:tr>
      <w:tr w:rsidR="004F79CD" w:rsidRPr="00341AC4" w14:paraId="4465DD68" w14:textId="77777777" w:rsidTr="00402BCD">
        <w:trPr>
          <w:trHeight w:val="282"/>
          <w:jc w:val="center"/>
        </w:trPr>
        <w:tc>
          <w:tcPr>
            <w:tcW w:w="3466" w:type="dxa"/>
          </w:tcPr>
          <w:p w14:paraId="144A01E5" w14:textId="0FE12A02" w:rsidR="004F79CD" w:rsidRPr="00341AC4" w:rsidRDefault="004F79CD" w:rsidP="004F79CD">
            <w:pPr>
              <w:pStyle w:val="TableParagraph"/>
              <w:numPr>
                <w:ilvl w:val="0"/>
                <w:numId w:val="26"/>
              </w:numPr>
              <w:spacing w:line="276" w:lineRule="auto"/>
              <w:ind w:left="489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Miejsce realizacji zajęć</w:t>
            </w:r>
          </w:p>
        </w:tc>
        <w:tc>
          <w:tcPr>
            <w:tcW w:w="6279" w:type="dxa"/>
          </w:tcPr>
          <w:p w14:paraId="76375933" w14:textId="200ABF16" w:rsidR="004F79CD" w:rsidRPr="00341AC4" w:rsidRDefault="004F79CD" w:rsidP="004F79CD">
            <w:pPr>
              <w:pStyle w:val="TableParagraph"/>
              <w:spacing w:line="276" w:lineRule="auto"/>
              <w:ind w:left="106" w:right="183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04408C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  <w:lang w:val="pl"/>
              </w:rPr>
              <w:t>Pomieszczenia dydaktyczne CM</w:t>
            </w:r>
          </w:p>
        </w:tc>
      </w:tr>
      <w:tr w:rsidR="004F79CD" w:rsidRPr="00341AC4" w14:paraId="7FFE317E" w14:textId="77777777" w:rsidTr="00402BCD">
        <w:trPr>
          <w:trHeight w:val="285"/>
          <w:jc w:val="center"/>
        </w:trPr>
        <w:tc>
          <w:tcPr>
            <w:tcW w:w="3466" w:type="dxa"/>
          </w:tcPr>
          <w:p w14:paraId="12EBBD92" w14:textId="5CF8C483" w:rsidR="004F79CD" w:rsidRPr="00341AC4" w:rsidRDefault="004F79CD" w:rsidP="004F79CD">
            <w:pPr>
              <w:pStyle w:val="TableParagraph"/>
              <w:numPr>
                <w:ilvl w:val="0"/>
                <w:numId w:val="26"/>
              </w:numPr>
              <w:spacing w:line="276" w:lineRule="auto"/>
              <w:ind w:left="489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Forma zaliczenia zajęć</w:t>
            </w:r>
          </w:p>
        </w:tc>
        <w:tc>
          <w:tcPr>
            <w:tcW w:w="6279" w:type="dxa"/>
          </w:tcPr>
          <w:p w14:paraId="78D434E5" w14:textId="575183E3" w:rsidR="004F79CD" w:rsidRPr="00341AC4" w:rsidRDefault="004F79CD" w:rsidP="004F79CD">
            <w:pPr>
              <w:pStyle w:val="TableParagraph"/>
              <w:spacing w:line="276" w:lineRule="auto"/>
              <w:ind w:left="106" w:right="183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  <w:lang w:val="pl"/>
              </w:rPr>
              <w:t>Ćwiczenia – zaliczenie z oceną</w:t>
            </w:r>
          </w:p>
        </w:tc>
      </w:tr>
      <w:tr w:rsidR="004F79CD" w:rsidRPr="00341AC4" w14:paraId="70E32DCA" w14:textId="77777777" w:rsidTr="00402BCD">
        <w:trPr>
          <w:trHeight w:val="282"/>
          <w:jc w:val="center"/>
        </w:trPr>
        <w:tc>
          <w:tcPr>
            <w:tcW w:w="3466" w:type="dxa"/>
          </w:tcPr>
          <w:p w14:paraId="55BDBC2A" w14:textId="467B498A" w:rsidR="004F79CD" w:rsidRPr="00341AC4" w:rsidRDefault="004F79CD" w:rsidP="004F79CD">
            <w:pPr>
              <w:pStyle w:val="TableParagraph"/>
              <w:numPr>
                <w:ilvl w:val="0"/>
                <w:numId w:val="26"/>
              </w:numPr>
              <w:spacing w:line="276" w:lineRule="auto"/>
              <w:ind w:left="489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Metody dydaktyczne</w:t>
            </w:r>
          </w:p>
        </w:tc>
        <w:tc>
          <w:tcPr>
            <w:tcW w:w="6279" w:type="dxa"/>
          </w:tcPr>
          <w:p w14:paraId="6AE867CE" w14:textId="2C9D1ADA" w:rsidR="004F79CD" w:rsidRPr="00521F39" w:rsidRDefault="00D87C77" w:rsidP="00551C74">
            <w:pPr>
              <w:pStyle w:val="TableParagraph"/>
              <w:spacing w:line="276" w:lineRule="auto"/>
              <w:ind w:left="106" w:right="183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521F39">
              <w:rPr>
                <w:rFonts w:asciiTheme="minorHAnsi" w:hAnsiTheme="minorHAnsi" w:cstheme="minorHAnsi"/>
                <w:iCs/>
                <w:sz w:val="21"/>
                <w:szCs w:val="21"/>
              </w:rPr>
              <w:t xml:space="preserve">Ćwiczenia – </w:t>
            </w:r>
            <w:r w:rsidR="00551C74" w:rsidRPr="00521F39">
              <w:rPr>
                <w:rFonts w:asciiTheme="minorHAnsi" w:hAnsiTheme="minorHAnsi" w:cstheme="minorHAnsi"/>
                <w:iCs/>
                <w:sz w:val="21"/>
                <w:szCs w:val="21"/>
              </w:rPr>
              <w:t>ćwiczenia przedmiotowe</w:t>
            </w:r>
            <w:r w:rsidRPr="00521F39">
              <w:rPr>
                <w:rFonts w:asciiTheme="minorHAnsi" w:hAnsiTheme="minorHAnsi" w:cstheme="minorHAnsi"/>
                <w:iCs/>
                <w:sz w:val="21"/>
                <w:szCs w:val="21"/>
              </w:rPr>
              <w:t xml:space="preserve">, analiza przypadków, </w:t>
            </w:r>
            <w:r w:rsidR="00551C74" w:rsidRPr="00521F39">
              <w:rPr>
                <w:rFonts w:asciiTheme="minorHAnsi" w:hAnsiTheme="minorHAnsi" w:cstheme="minorHAnsi"/>
                <w:iCs/>
                <w:sz w:val="21"/>
                <w:szCs w:val="21"/>
              </w:rPr>
              <w:t>warsztaty dydaktyczne</w:t>
            </w:r>
          </w:p>
        </w:tc>
      </w:tr>
      <w:tr w:rsidR="004F79CD" w:rsidRPr="00341AC4" w14:paraId="1DDA2B5B" w14:textId="77777777" w:rsidTr="00402BCD">
        <w:trPr>
          <w:trHeight w:val="285"/>
          <w:jc w:val="center"/>
        </w:trPr>
        <w:tc>
          <w:tcPr>
            <w:tcW w:w="3466" w:type="dxa"/>
          </w:tcPr>
          <w:p w14:paraId="16A3B496" w14:textId="606439FB" w:rsidR="004F79CD" w:rsidRPr="00341AC4" w:rsidRDefault="004F79CD" w:rsidP="004F79CD">
            <w:pPr>
              <w:pStyle w:val="TableParagraph"/>
              <w:spacing w:line="276" w:lineRule="auto"/>
              <w:ind w:left="272" w:hanging="142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3.5.a. Wykaz literatury podstawowej</w:t>
            </w:r>
          </w:p>
        </w:tc>
        <w:tc>
          <w:tcPr>
            <w:tcW w:w="6279" w:type="dxa"/>
          </w:tcPr>
          <w:p w14:paraId="483E34EB" w14:textId="4E6CC330" w:rsidR="000C3BFF" w:rsidRPr="00521F39" w:rsidRDefault="000C3BFF" w:rsidP="000C3BFF">
            <w:pPr>
              <w:pStyle w:val="TableParagraph"/>
              <w:numPr>
                <w:ilvl w:val="2"/>
                <w:numId w:val="26"/>
              </w:numPr>
              <w:spacing w:line="276" w:lineRule="auto"/>
              <w:ind w:left="357" w:right="183" w:hanging="283"/>
              <w:jc w:val="both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521F39">
              <w:rPr>
                <w:rFonts w:asciiTheme="minorHAnsi" w:hAnsiTheme="minorHAnsi" w:cstheme="minorHAnsi"/>
                <w:iCs/>
                <w:sz w:val="21"/>
                <w:szCs w:val="21"/>
              </w:rPr>
              <w:t xml:space="preserve">Mirosław </w:t>
            </w:r>
            <w:proofErr w:type="spellStart"/>
            <w:r w:rsidRPr="00521F39">
              <w:rPr>
                <w:rFonts w:asciiTheme="minorHAnsi" w:hAnsiTheme="minorHAnsi" w:cstheme="minorHAnsi"/>
                <w:iCs/>
                <w:sz w:val="21"/>
                <w:szCs w:val="21"/>
              </w:rPr>
              <w:t>Nesterowicz</w:t>
            </w:r>
            <w:proofErr w:type="spellEnd"/>
            <w:r w:rsidRPr="00521F39">
              <w:rPr>
                <w:rFonts w:asciiTheme="minorHAnsi" w:hAnsiTheme="minorHAnsi" w:cstheme="minorHAnsi"/>
                <w:iCs/>
                <w:sz w:val="21"/>
                <w:szCs w:val="21"/>
              </w:rPr>
              <w:t xml:space="preserve">, Prawo medyczne, wyd. Dom Organizatora </w:t>
            </w:r>
            <w:proofErr w:type="spellStart"/>
            <w:r w:rsidRPr="00521F39">
              <w:rPr>
                <w:rFonts w:asciiTheme="minorHAnsi" w:hAnsiTheme="minorHAnsi" w:cstheme="minorHAnsi"/>
                <w:iCs/>
                <w:sz w:val="21"/>
                <w:szCs w:val="21"/>
              </w:rPr>
              <w:t>TNOiK</w:t>
            </w:r>
            <w:proofErr w:type="spellEnd"/>
            <w:r w:rsidRPr="00521F39">
              <w:rPr>
                <w:rFonts w:asciiTheme="minorHAnsi" w:hAnsiTheme="minorHAnsi" w:cstheme="minorHAnsi"/>
                <w:iCs/>
                <w:sz w:val="21"/>
                <w:szCs w:val="21"/>
              </w:rPr>
              <w:t>, Toruń 2019, wyd.12.</w:t>
            </w:r>
          </w:p>
          <w:p w14:paraId="51AE0CAA" w14:textId="2F4FF961" w:rsidR="000C3BFF" w:rsidRPr="00521F39" w:rsidRDefault="000C3BFF" w:rsidP="000C3BFF">
            <w:pPr>
              <w:pStyle w:val="TableParagraph"/>
              <w:numPr>
                <w:ilvl w:val="2"/>
                <w:numId w:val="26"/>
              </w:numPr>
              <w:spacing w:line="276" w:lineRule="auto"/>
              <w:ind w:left="357" w:right="183" w:hanging="283"/>
              <w:jc w:val="both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521F39">
              <w:rPr>
                <w:rFonts w:asciiTheme="minorHAnsi" w:hAnsiTheme="minorHAnsi" w:cstheme="minorHAnsi"/>
                <w:iCs/>
                <w:sz w:val="21"/>
                <w:szCs w:val="21"/>
              </w:rPr>
              <w:t>Mirosław Nestorowicz: Prawo medyczne. Komentarze i glosy do orzeczeń sądowych. wyd. Wolters Kluwer, Warszawa 2022 wyd. 4</w:t>
            </w:r>
          </w:p>
          <w:p w14:paraId="0312BB21" w14:textId="77777777" w:rsidR="000C3BFF" w:rsidRPr="00521F39" w:rsidRDefault="000C3BFF" w:rsidP="000C3BFF">
            <w:pPr>
              <w:pStyle w:val="TableParagraph"/>
              <w:numPr>
                <w:ilvl w:val="2"/>
                <w:numId w:val="26"/>
              </w:numPr>
              <w:spacing w:line="276" w:lineRule="auto"/>
              <w:ind w:left="357" w:right="183" w:hanging="283"/>
              <w:jc w:val="both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521F39">
              <w:rPr>
                <w:rFonts w:asciiTheme="minorHAnsi" w:hAnsiTheme="minorHAnsi" w:cstheme="minorHAnsi"/>
                <w:iCs/>
                <w:sz w:val="21"/>
                <w:szCs w:val="21"/>
              </w:rPr>
              <w:t>Rafał Kubiak: Prawo medyczne, Wydawnictwo C.H. Beck, Warszawa 2021, wyd. 4.</w:t>
            </w:r>
          </w:p>
          <w:p w14:paraId="21539079" w14:textId="00A19C8F" w:rsidR="004F79CD" w:rsidRPr="00521F39" w:rsidRDefault="000C3BFF" w:rsidP="000C3BFF">
            <w:pPr>
              <w:pStyle w:val="TableParagraph"/>
              <w:numPr>
                <w:ilvl w:val="2"/>
                <w:numId w:val="26"/>
              </w:numPr>
              <w:spacing w:line="276" w:lineRule="auto"/>
              <w:ind w:left="357" w:right="183" w:hanging="283"/>
              <w:jc w:val="both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521F39">
              <w:rPr>
                <w:rFonts w:asciiTheme="minorHAnsi" w:hAnsiTheme="minorHAnsi" w:cstheme="minorHAnsi"/>
                <w:iCs/>
                <w:sz w:val="21"/>
                <w:szCs w:val="21"/>
              </w:rPr>
              <w:t>Akty prawne powiązane z tematyką zajęć.</w:t>
            </w:r>
          </w:p>
        </w:tc>
      </w:tr>
      <w:tr w:rsidR="004F79CD" w:rsidRPr="00341AC4" w14:paraId="3DB0DE59" w14:textId="77777777" w:rsidTr="00402BCD">
        <w:trPr>
          <w:trHeight w:val="285"/>
          <w:jc w:val="center"/>
        </w:trPr>
        <w:tc>
          <w:tcPr>
            <w:tcW w:w="3466" w:type="dxa"/>
          </w:tcPr>
          <w:p w14:paraId="57EB2E29" w14:textId="2B97249C" w:rsidR="004F79CD" w:rsidRPr="00341AC4" w:rsidRDefault="004F79CD" w:rsidP="004F79CD">
            <w:pPr>
              <w:pStyle w:val="TableParagraph"/>
              <w:spacing w:line="276" w:lineRule="auto"/>
              <w:ind w:left="272" w:hanging="142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3.5.b. Wykaz literatury uzupełniającej</w:t>
            </w:r>
          </w:p>
        </w:tc>
        <w:tc>
          <w:tcPr>
            <w:tcW w:w="6279" w:type="dxa"/>
          </w:tcPr>
          <w:p w14:paraId="10AA6774" w14:textId="72C0D7A8" w:rsidR="000C3BFF" w:rsidRPr="00521F39" w:rsidRDefault="00D87C77" w:rsidP="00D87C77">
            <w:pPr>
              <w:pStyle w:val="TableParagraph"/>
              <w:numPr>
                <w:ilvl w:val="0"/>
                <w:numId w:val="39"/>
              </w:numPr>
              <w:spacing w:line="276" w:lineRule="auto"/>
              <w:ind w:left="357" w:right="183" w:hanging="284"/>
              <w:jc w:val="both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521F39">
              <w:rPr>
                <w:rFonts w:asciiTheme="minorHAnsi" w:hAnsiTheme="minorHAnsi" w:cstheme="minorHAnsi"/>
                <w:iCs/>
                <w:sz w:val="21"/>
                <w:szCs w:val="21"/>
              </w:rPr>
              <w:t xml:space="preserve">Krzysztof Izdebski, Anna Karkut, Karol </w:t>
            </w:r>
            <w:proofErr w:type="spellStart"/>
            <w:r w:rsidRPr="00521F39">
              <w:rPr>
                <w:rFonts w:asciiTheme="minorHAnsi" w:hAnsiTheme="minorHAnsi" w:cstheme="minorHAnsi"/>
                <w:iCs/>
                <w:sz w:val="21"/>
                <w:szCs w:val="21"/>
              </w:rPr>
              <w:t>Kolankiewicz</w:t>
            </w:r>
            <w:proofErr w:type="spellEnd"/>
            <w:r w:rsidRPr="00521F39">
              <w:rPr>
                <w:rFonts w:asciiTheme="minorHAnsi" w:hAnsiTheme="minorHAnsi" w:cstheme="minorHAnsi"/>
                <w:iCs/>
                <w:sz w:val="21"/>
                <w:szCs w:val="21"/>
              </w:rPr>
              <w:t>, Prawo medyczne dla lekarzy. Wybrane zagadnienia, wyd. Wolters Kluwer, Warszawa 2021 wyd. 1</w:t>
            </w:r>
          </w:p>
          <w:p w14:paraId="6F9C07F7" w14:textId="77777777" w:rsidR="00551C74" w:rsidRPr="00521F39" w:rsidRDefault="00551C74" w:rsidP="00551C74">
            <w:pPr>
              <w:pStyle w:val="TableParagraph"/>
              <w:numPr>
                <w:ilvl w:val="0"/>
                <w:numId w:val="39"/>
              </w:numPr>
              <w:spacing w:line="276" w:lineRule="auto"/>
              <w:ind w:left="357" w:right="183" w:hanging="284"/>
              <w:jc w:val="both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521F39">
              <w:rPr>
                <w:rFonts w:asciiTheme="minorHAnsi" w:hAnsiTheme="minorHAnsi" w:cstheme="minorHAnsi"/>
                <w:iCs/>
                <w:sz w:val="21"/>
                <w:szCs w:val="21"/>
              </w:rPr>
              <w:t xml:space="preserve">red. Ewa Bagińska, Odpowiedzialność prywatnoprawna. </w:t>
            </w:r>
            <w:r w:rsidR="000C3BFF" w:rsidRPr="00521F39">
              <w:rPr>
                <w:rFonts w:asciiTheme="minorHAnsi" w:hAnsiTheme="minorHAnsi" w:cstheme="minorHAnsi"/>
                <w:iCs/>
                <w:sz w:val="21"/>
                <w:szCs w:val="21"/>
              </w:rPr>
              <w:t xml:space="preserve">System Prawa Medycznego </w:t>
            </w:r>
            <w:r w:rsidRPr="00521F39">
              <w:rPr>
                <w:rFonts w:asciiTheme="minorHAnsi" w:hAnsiTheme="minorHAnsi" w:cstheme="minorHAnsi"/>
                <w:iCs/>
                <w:sz w:val="21"/>
                <w:szCs w:val="21"/>
              </w:rPr>
              <w:t xml:space="preserve">tom 5., </w:t>
            </w:r>
            <w:r w:rsidR="000C3BFF" w:rsidRPr="00521F39">
              <w:rPr>
                <w:rFonts w:asciiTheme="minorHAnsi" w:hAnsiTheme="minorHAnsi" w:cstheme="minorHAnsi"/>
                <w:iCs/>
                <w:sz w:val="21"/>
                <w:szCs w:val="21"/>
              </w:rPr>
              <w:t>wyd. CH. Beck,</w:t>
            </w:r>
            <w:r w:rsidRPr="00521F39">
              <w:rPr>
                <w:rFonts w:asciiTheme="minorHAnsi" w:hAnsiTheme="minorHAnsi" w:cstheme="minorHAnsi"/>
                <w:iCs/>
                <w:sz w:val="21"/>
                <w:szCs w:val="21"/>
              </w:rPr>
              <w:t xml:space="preserve"> Warszawa 2021 wyd. 1</w:t>
            </w:r>
          </w:p>
          <w:p w14:paraId="7456B6D4" w14:textId="7329E7C6" w:rsidR="004F79CD" w:rsidRPr="00521F39" w:rsidRDefault="00551C74" w:rsidP="00551C74">
            <w:pPr>
              <w:pStyle w:val="TableParagraph"/>
              <w:numPr>
                <w:ilvl w:val="0"/>
                <w:numId w:val="39"/>
              </w:numPr>
              <w:spacing w:line="276" w:lineRule="auto"/>
              <w:ind w:left="357" w:right="183" w:hanging="284"/>
              <w:jc w:val="both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521F39">
              <w:rPr>
                <w:rFonts w:asciiTheme="minorHAnsi" w:hAnsiTheme="minorHAnsi" w:cstheme="minorHAnsi"/>
                <w:iCs/>
                <w:sz w:val="21"/>
                <w:szCs w:val="21"/>
              </w:rPr>
              <w:t>P</w:t>
            </w:r>
            <w:r w:rsidR="000C3BFF" w:rsidRPr="00521F39">
              <w:rPr>
                <w:rFonts w:asciiTheme="minorHAnsi" w:hAnsiTheme="minorHAnsi" w:cstheme="minorHAnsi"/>
                <w:iCs/>
                <w:sz w:val="21"/>
                <w:szCs w:val="21"/>
              </w:rPr>
              <w:t>rawo i Medycyna. Czasopismo - kwartalnik.</w:t>
            </w:r>
          </w:p>
        </w:tc>
      </w:tr>
    </w:tbl>
    <w:p w14:paraId="211E22AD" w14:textId="632220BB" w:rsidR="000746C5" w:rsidRPr="00341AC4" w:rsidRDefault="00937B44" w:rsidP="004501ED">
      <w:pPr>
        <w:pStyle w:val="Nagwek2"/>
        <w:shd w:val="clear" w:color="auto" w:fill="auto"/>
        <w:snapToGrid w:val="0"/>
        <w:spacing w:before="120" w:after="120" w:line="276" w:lineRule="auto"/>
        <w:ind w:left="850" w:right="544"/>
        <w:rPr>
          <w:iCs/>
          <w:color w:val="000000" w:themeColor="text1"/>
          <w:sz w:val="24"/>
          <w:szCs w:val="24"/>
        </w:rPr>
      </w:pPr>
      <w:r w:rsidRPr="00341AC4">
        <w:rPr>
          <w:iCs/>
          <w:color w:val="000000" w:themeColor="text1"/>
          <w:sz w:val="24"/>
          <w:szCs w:val="24"/>
        </w:rPr>
        <w:t>Cele, treści i efekty uczenia się</w:t>
      </w:r>
    </w:p>
    <w:p w14:paraId="467AD185" w14:textId="78831576" w:rsidR="003E0703" w:rsidRDefault="003E0703" w:rsidP="004501ED">
      <w:pPr>
        <w:pStyle w:val="TableParagraph"/>
        <w:numPr>
          <w:ilvl w:val="1"/>
          <w:numId w:val="10"/>
        </w:numPr>
        <w:snapToGrid w:val="0"/>
        <w:spacing w:line="276" w:lineRule="auto"/>
        <w:ind w:left="1134" w:hanging="567"/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>Cele przedmiotu (zajęć) (z uwzględnieniem formy zajęć)</w:t>
      </w:r>
    </w:p>
    <w:p w14:paraId="6D3D6D95" w14:textId="278DA274" w:rsidR="004F79CD" w:rsidRPr="00521F39" w:rsidRDefault="004F79CD" w:rsidP="004F79CD">
      <w:pPr>
        <w:pStyle w:val="TableParagraph"/>
        <w:snapToGrid w:val="0"/>
        <w:spacing w:line="276" w:lineRule="auto"/>
        <w:ind w:left="567"/>
        <w:rPr>
          <w:rFonts w:asciiTheme="minorHAnsi" w:hAnsiTheme="minorHAnsi" w:cstheme="minorHAnsi"/>
          <w:b/>
          <w:iCs/>
          <w:sz w:val="24"/>
          <w:szCs w:val="24"/>
        </w:rPr>
      </w:pPr>
      <w:r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>Ćwiczenia</w:t>
      </w:r>
    </w:p>
    <w:p w14:paraId="39CC5D5A" w14:textId="6B1786E7" w:rsidR="00551C74" w:rsidRPr="00521F39" w:rsidRDefault="00551C74" w:rsidP="00521F39">
      <w:pPr>
        <w:pStyle w:val="TableParagraph"/>
        <w:spacing w:line="276" w:lineRule="auto"/>
        <w:ind w:left="993"/>
        <w:jc w:val="both"/>
        <w:rPr>
          <w:rFonts w:asciiTheme="minorHAnsi" w:hAnsiTheme="minorHAnsi" w:cstheme="minorHAnsi"/>
          <w:iCs/>
          <w:sz w:val="24"/>
          <w:szCs w:val="24"/>
          <w:lang w:val="pl"/>
        </w:rPr>
      </w:pPr>
      <w:r w:rsidRPr="00521F39">
        <w:rPr>
          <w:rFonts w:asciiTheme="minorHAnsi" w:hAnsiTheme="minorHAnsi" w:cstheme="minorHAnsi"/>
          <w:b/>
          <w:iCs/>
          <w:sz w:val="24"/>
          <w:szCs w:val="24"/>
          <w:lang w:val="pl"/>
        </w:rPr>
        <w:t>C1.</w:t>
      </w:r>
      <w:r w:rsidRPr="00521F39">
        <w:rPr>
          <w:rFonts w:asciiTheme="minorHAnsi" w:hAnsiTheme="minorHAnsi" w:cstheme="minorHAnsi"/>
          <w:iCs/>
          <w:sz w:val="24"/>
          <w:szCs w:val="24"/>
          <w:lang w:val="pl"/>
        </w:rPr>
        <w:t xml:space="preserve">  Przekazanie studentowi wiedzy dotyczącej regulacji prawnych w zakresie odpowiedzialności związanej z wykonywaniem zawodu lekarza.</w:t>
      </w:r>
    </w:p>
    <w:p w14:paraId="7026253A" w14:textId="009F38F1" w:rsidR="00551C74" w:rsidRPr="00521F39" w:rsidRDefault="00551C74" w:rsidP="00521F39">
      <w:pPr>
        <w:pStyle w:val="TableParagraph"/>
        <w:spacing w:line="276" w:lineRule="auto"/>
        <w:ind w:left="993"/>
        <w:jc w:val="both"/>
        <w:rPr>
          <w:rFonts w:asciiTheme="minorHAnsi" w:hAnsiTheme="minorHAnsi" w:cstheme="minorHAnsi"/>
          <w:iCs/>
          <w:sz w:val="24"/>
          <w:szCs w:val="24"/>
          <w:lang w:val="pl"/>
        </w:rPr>
      </w:pPr>
      <w:r w:rsidRPr="00521F39">
        <w:rPr>
          <w:rFonts w:asciiTheme="minorHAnsi" w:hAnsiTheme="minorHAnsi" w:cstheme="minorHAnsi"/>
          <w:b/>
          <w:iCs/>
          <w:sz w:val="24"/>
          <w:szCs w:val="24"/>
          <w:lang w:val="pl"/>
        </w:rPr>
        <w:t>C2.</w:t>
      </w:r>
      <w:r w:rsidRPr="00521F39">
        <w:rPr>
          <w:rFonts w:asciiTheme="minorHAnsi" w:hAnsiTheme="minorHAnsi" w:cstheme="minorHAnsi"/>
          <w:iCs/>
          <w:sz w:val="24"/>
          <w:szCs w:val="24"/>
          <w:lang w:val="pl"/>
        </w:rPr>
        <w:t xml:space="preserve"> Nabycie przez studenta umiejętności rozumienia podstawowych rodzajów odpowiedzialności i konsekwencji naruszenia. </w:t>
      </w:r>
    </w:p>
    <w:p w14:paraId="70C4C09E" w14:textId="026F129E" w:rsidR="003E0703" w:rsidRPr="00521F39" w:rsidRDefault="00551C74" w:rsidP="00521F39">
      <w:pPr>
        <w:pStyle w:val="TableParagraph"/>
        <w:spacing w:line="276" w:lineRule="auto"/>
        <w:ind w:left="993"/>
        <w:jc w:val="both"/>
        <w:rPr>
          <w:rFonts w:asciiTheme="minorHAnsi" w:hAnsiTheme="minorHAnsi" w:cstheme="minorHAnsi"/>
          <w:iCs/>
          <w:color w:val="0070C0"/>
          <w:sz w:val="24"/>
          <w:szCs w:val="24"/>
        </w:rPr>
      </w:pPr>
      <w:r w:rsidRPr="00521F39">
        <w:rPr>
          <w:rFonts w:asciiTheme="minorHAnsi" w:hAnsiTheme="minorHAnsi" w:cstheme="minorHAnsi"/>
          <w:b/>
          <w:iCs/>
          <w:sz w:val="24"/>
          <w:szCs w:val="24"/>
          <w:lang w:val="pl"/>
        </w:rPr>
        <w:t>C3.</w:t>
      </w:r>
      <w:r w:rsidRPr="00521F39">
        <w:rPr>
          <w:rFonts w:asciiTheme="minorHAnsi" w:hAnsiTheme="minorHAnsi" w:cstheme="minorHAnsi"/>
          <w:iCs/>
          <w:sz w:val="24"/>
          <w:szCs w:val="24"/>
          <w:lang w:val="pl"/>
        </w:rPr>
        <w:t xml:space="preserve"> Zaznajomienie studenta z aktami prawnymi dotyczącymi ochrony zdrowia w ramach polskiego </w:t>
      </w:r>
      <w:r w:rsidRPr="00521F39">
        <w:rPr>
          <w:rFonts w:asciiTheme="minorHAnsi" w:hAnsiTheme="minorHAnsi" w:cstheme="minorHAnsi"/>
          <w:iCs/>
          <w:sz w:val="24"/>
          <w:szCs w:val="24"/>
          <w:lang w:val="pl"/>
        </w:rPr>
        <w:lastRenderedPageBreak/>
        <w:t>porządku prawnego</w:t>
      </w:r>
    </w:p>
    <w:p w14:paraId="67708B6E" w14:textId="17C856B3" w:rsidR="003E0703" w:rsidRPr="00341AC4" w:rsidRDefault="003E0703" w:rsidP="004501ED">
      <w:pPr>
        <w:pStyle w:val="TableParagraph"/>
        <w:numPr>
          <w:ilvl w:val="1"/>
          <w:numId w:val="10"/>
        </w:numPr>
        <w:snapToGrid w:val="0"/>
        <w:spacing w:line="276" w:lineRule="auto"/>
        <w:ind w:left="1134" w:hanging="567"/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  <w:t>Treści programowe (z uwzględnieniem formy zajęć)</w:t>
      </w:r>
    </w:p>
    <w:p w14:paraId="4EC358EB" w14:textId="77777777" w:rsidR="006D764F" w:rsidRPr="00341AC4" w:rsidRDefault="006D764F" w:rsidP="004501ED">
      <w:pPr>
        <w:pStyle w:val="TableParagraph"/>
        <w:spacing w:before="120" w:line="276" w:lineRule="auto"/>
        <w:ind w:left="1134" w:hanging="567"/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  <w:t>Ćwiczenia</w:t>
      </w:r>
    </w:p>
    <w:p w14:paraId="6ED9C967" w14:textId="77777777" w:rsidR="004D2DF4" w:rsidRPr="00521F39" w:rsidRDefault="004D2DF4" w:rsidP="004D2DF4">
      <w:pPr>
        <w:pStyle w:val="Akapitzlist"/>
        <w:widowControl/>
        <w:numPr>
          <w:ilvl w:val="0"/>
          <w:numId w:val="14"/>
        </w:numPr>
        <w:autoSpaceDE/>
        <w:autoSpaceDN/>
        <w:spacing w:after="160" w:line="259" w:lineRule="auto"/>
        <w:ind w:left="1134"/>
        <w:contextualSpacing/>
        <w:rPr>
          <w:rFonts w:asciiTheme="minorHAnsi" w:hAnsiTheme="minorHAnsi" w:cstheme="minorHAnsi"/>
          <w:sz w:val="24"/>
        </w:rPr>
      </w:pPr>
      <w:r w:rsidRPr="00521F39">
        <w:rPr>
          <w:rFonts w:asciiTheme="minorHAnsi" w:hAnsiTheme="minorHAnsi" w:cstheme="minorHAnsi"/>
          <w:sz w:val="24"/>
        </w:rPr>
        <w:t>Rodzaje i przesłanki odpowiedzialności prawnej lekarza.</w:t>
      </w:r>
    </w:p>
    <w:p w14:paraId="34105FE7" w14:textId="7420805B" w:rsidR="004D2DF4" w:rsidRPr="00521F39" w:rsidRDefault="004D2DF4" w:rsidP="004D2DF4">
      <w:pPr>
        <w:pStyle w:val="Akapitzlist"/>
        <w:widowControl/>
        <w:numPr>
          <w:ilvl w:val="0"/>
          <w:numId w:val="14"/>
        </w:numPr>
        <w:autoSpaceDE/>
        <w:autoSpaceDN/>
        <w:spacing w:after="160" w:line="259" w:lineRule="auto"/>
        <w:ind w:left="1134"/>
        <w:contextualSpacing/>
        <w:rPr>
          <w:rFonts w:asciiTheme="minorHAnsi" w:hAnsiTheme="minorHAnsi" w:cstheme="minorHAnsi"/>
          <w:sz w:val="24"/>
        </w:rPr>
      </w:pPr>
      <w:r w:rsidRPr="00521F39">
        <w:rPr>
          <w:rFonts w:asciiTheme="minorHAnsi" w:hAnsiTheme="minorHAnsi" w:cstheme="minorHAnsi"/>
          <w:sz w:val="24"/>
        </w:rPr>
        <w:t>Odpowiedzialność karna lekarza.</w:t>
      </w:r>
    </w:p>
    <w:p w14:paraId="733BFD4D" w14:textId="1DE91195" w:rsidR="004D2DF4" w:rsidRPr="00521F39" w:rsidRDefault="004D2DF4" w:rsidP="004D2DF4">
      <w:pPr>
        <w:pStyle w:val="Akapitzlist"/>
        <w:widowControl/>
        <w:numPr>
          <w:ilvl w:val="0"/>
          <w:numId w:val="14"/>
        </w:numPr>
        <w:autoSpaceDE/>
        <w:autoSpaceDN/>
        <w:spacing w:after="160" w:line="259" w:lineRule="auto"/>
        <w:ind w:left="1134"/>
        <w:contextualSpacing/>
        <w:rPr>
          <w:rFonts w:asciiTheme="minorHAnsi" w:hAnsiTheme="minorHAnsi" w:cstheme="minorHAnsi"/>
          <w:sz w:val="24"/>
        </w:rPr>
      </w:pPr>
      <w:r w:rsidRPr="00521F39">
        <w:rPr>
          <w:rFonts w:asciiTheme="minorHAnsi" w:hAnsiTheme="minorHAnsi" w:cstheme="minorHAnsi"/>
          <w:sz w:val="24"/>
        </w:rPr>
        <w:t>Odpowiedzialność cywilna lekarza.</w:t>
      </w:r>
    </w:p>
    <w:p w14:paraId="5F7171C0" w14:textId="1154319C" w:rsidR="004D2DF4" w:rsidRPr="00521F39" w:rsidRDefault="004D2DF4" w:rsidP="004D2DF4">
      <w:pPr>
        <w:pStyle w:val="Akapitzlist"/>
        <w:widowControl/>
        <w:numPr>
          <w:ilvl w:val="0"/>
          <w:numId w:val="14"/>
        </w:numPr>
        <w:autoSpaceDE/>
        <w:autoSpaceDN/>
        <w:spacing w:after="160" w:line="259" w:lineRule="auto"/>
        <w:ind w:left="1134"/>
        <w:contextualSpacing/>
        <w:rPr>
          <w:rFonts w:asciiTheme="minorHAnsi" w:hAnsiTheme="minorHAnsi" w:cstheme="minorHAnsi"/>
          <w:sz w:val="24"/>
        </w:rPr>
      </w:pPr>
      <w:r w:rsidRPr="00521F39">
        <w:rPr>
          <w:rFonts w:asciiTheme="minorHAnsi" w:hAnsiTheme="minorHAnsi" w:cstheme="minorHAnsi"/>
          <w:sz w:val="24"/>
        </w:rPr>
        <w:t>Odpowiedzialność lekarza za naruszenie praw pacjenta.</w:t>
      </w:r>
    </w:p>
    <w:p w14:paraId="1E25B97B" w14:textId="77777777" w:rsidR="004D2DF4" w:rsidRPr="00521F39" w:rsidRDefault="004D2DF4" w:rsidP="004D2DF4">
      <w:pPr>
        <w:pStyle w:val="Akapitzlist"/>
        <w:widowControl/>
        <w:numPr>
          <w:ilvl w:val="0"/>
          <w:numId w:val="14"/>
        </w:numPr>
        <w:autoSpaceDE/>
        <w:autoSpaceDN/>
        <w:spacing w:after="160" w:line="259" w:lineRule="auto"/>
        <w:ind w:left="1134"/>
        <w:contextualSpacing/>
        <w:rPr>
          <w:rFonts w:asciiTheme="minorHAnsi" w:hAnsiTheme="minorHAnsi" w:cstheme="minorHAnsi"/>
          <w:sz w:val="24"/>
        </w:rPr>
      </w:pPr>
      <w:r w:rsidRPr="00521F39">
        <w:rPr>
          <w:rFonts w:asciiTheme="minorHAnsi" w:hAnsiTheme="minorHAnsi" w:cstheme="minorHAnsi"/>
          <w:sz w:val="24"/>
        </w:rPr>
        <w:t>Odpowiedzialność zawodowa lekarza przed organami samorządu lekarskiego.</w:t>
      </w:r>
    </w:p>
    <w:p w14:paraId="28495849" w14:textId="77777777" w:rsidR="004D2DF4" w:rsidRPr="00521F39" w:rsidRDefault="004D2DF4" w:rsidP="004D2DF4">
      <w:pPr>
        <w:pStyle w:val="Akapitzlist"/>
        <w:widowControl/>
        <w:numPr>
          <w:ilvl w:val="0"/>
          <w:numId w:val="14"/>
        </w:numPr>
        <w:autoSpaceDE/>
        <w:autoSpaceDN/>
        <w:spacing w:after="160" w:line="259" w:lineRule="auto"/>
        <w:ind w:left="1134"/>
        <w:contextualSpacing/>
        <w:rPr>
          <w:rFonts w:asciiTheme="minorHAnsi" w:hAnsiTheme="minorHAnsi" w:cstheme="minorHAnsi"/>
          <w:sz w:val="24"/>
        </w:rPr>
      </w:pPr>
      <w:r w:rsidRPr="00521F39">
        <w:rPr>
          <w:rFonts w:asciiTheme="minorHAnsi" w:hAnsiTheme="minorHAnsi" w:cstheme="minorHAnsi"/>
          <w:sz w:val="24"/>
        </w:rPr>
        <w:t>Błąd medyczny, a niepowodzenie medyczne.</w:t>
      </w:r>
    </w:p>
    <w:p w14:paraId="20CCAFA1" w14:textId="77777777" w:rsidR="004D2DF4" w:rsidRPr="00521F39" w:rsidRDefault="004D2DF4" w:rsidP="004D2DF4">
      <w:pPr>
        <w:pStyle w:val="Akapitzlist"/>
        <w:widowControl/>
        <w:numPr>
          <w:ilvl w:val="0"/>
          <w:numId w:val="14"/>
        </w:numPr>
        <w:autoSpaceDE/>
        <w:autoSpaceDN/>
        <w:spacing w:after="160" w:line="259" w:lineRule="auto"/>
        <w:ind w:left="1134"/>
        <w:contextualSpacing/>
        <w:rPr>
          <w:rFonts w:asciiTheme="minorHAnsi" w:hAnsiTheme="minorHAnsi" w:cstheme="minorHAnsi"/>
          <w:sz w:val="24"/>
        </w:rPr>
      </w:pPr>
      <w:r w:rsidRPr="00521F39">
        <w:rPr>
          <w:rFonts w:asciiTheme="minorHAnsi" w:hAnsiTheme="minorHAnsi" w:cstheme="minorHAnsi"/>
          <w:sz w:val="24"/>
        </w:rPr>
        <w:t>Odpowiedzialność lekarza za poszczególne rodzaje błędów medycznych.</w:t>
      </w:r>
    </w:p>
    <w:p w14:paraId="677A756C" w14:textId="65FFF527" w:rsidR="004D2DF4" w:rsidRPr="00521F39" w:rsidRDefault="004D2DF4" w:rsidP="004D2DF4">
      <w:pPr>
        <w:pStyle w:val="Akapitzlist"/>
        <w:widowControl/>
        <w:numPr>
          <w:ilvl w:val="0"/>
          <w:numId w:val="14"/>
        </w:numPr>
        <w:autoSpaceDE/>
        <w:autoSpaceDN/>
        <w:spacing w:after="160" w:line="259" w:lineRule="auto"/>
        <w:ind w:left="1134"/>
        <w:contextualSpacing/>
        <w:rPr>
          <w:rFonts w:asciiTheme="minorHAnsi" w:hAnsiTheme="minorHAnsi" w:cstheme="minorHAnsi"/>
          <w:sz w:val="24"/>
        </w:rPr>
      </w:pPr>
      <w:r w:rsidRPr="00521F39">
        <w:rPr>
          <w:rFonts w:asciiTheme="minorHAnsi" w:hAnsiTheme="minorHAnsi" w:cstheme="minorHAnsi"/>
          <w:sz w:val="24"/>
        </w:rPr>
        <w:t>Należyta staranność lekarza i postępowanie zgodne z aktualną wiedzą medyczną.</w:t>
      </w:r>
    </w:p>
    <w:p w14:paraId="5FF7AA71" w14:textId="77777777" w:rsidR="004D2DF4" w:rsidRPr="00521F39" w:rsidRDefault="004D2DF4" w:rsidP="004D2DF4">
      <w:pPr>
        <w:pStyle w:val="Akapitzlist"/>
        <w:widowControl/>
        <w:numPr>
          <w:ilvl w:val="0"/>
          <w:numId w:val="14"/>
        </w:numPr>
        <w:autoSpaceDE/>
        <w:autoSpaceDN/>
        <w:spacing w:after="160" w:line="259" w:lineRule="auto"/>
        <w:ind w:left="1134"/>
        <w:contextualSpacing/>
        <w:rPr>
          <w:rFonts w:asciiTheme="minorHAnsi" w:hAnsiTheme="minorHAnsi" w:cstheme="minorHAnsi"/>
          <w:sz w:val="24"/>
        </w:rPr>
      </w:pPr>
      <w:r w:rsidRPr="00521F39">
        <w:rPr>
          <w:rFonts w:asciiTheme="minorHAnsi" w:hAnsiTheme="minorHAnsi" w:cstheme="minorHAnsi"/>
          <w:sz w:val="24"/>
        </w:rPr>
        <w:t>Aspekty prawne uzyskania zgody pacjenta na udzielenie świadczenia zdrowotnego.</w:t>
      </w:r>
    </w:p>
    <w:p w14:paraId="3B5294B5" w14:textId="77777777" w:rsidR="004D2DF4" w:rsidRPr="00521F39" w:rsidRDefault="004D2DF4" w:rsidP="004D2DF4">
      <w:pPr>
        <w:pStyle w:val="Akapitzlist"/>
        <w:widowControl/>
        <w:numPr>
          <w:ilvl w:val="0"/>
          <w:numId w:val="14"/>
        </w:numPr>
        <w:autoSpaceDE/>
        <w:autoSpaceDN/>
        <w:spacing w:after="160" w:line="259" w:lineRule="auto"/>
        <w:ind w:left="1134"/>
        <w:contextualSpacing/>
        <w:rPr>
          <w:rFonts w:asciiTheme="minorHAnsi" w:hAnsiTheme="minorHAnsi" w:cstheme="minorHAnsi"/>
          <w:sz w:val="24"/>
        </w:rPr>
      </w:pPr>
      <w:r w:rsidRPr="00521F39">
        <w:rPr>
          <w:rFonts w:asciiTheme="minorHAnsi" w:hAnsiTheme="minorHAnsi" w:cstheme="minorHAnsi"/>
          <w:sz w:val="24"/>
        </w:rPr>
        <w:t>Udzielenie świadczenia zdrowotnego bez zgody pacjenta.</w:t>
      </w:r>
    </w:p>
    <w:p w14:paraId="6A1FAD8E" w14:textId="77777777" w:rsidR="004D2DF4" w:rsidRPr="00521F39" w:rsidRDefault="004D2DF4" w:rsidP="004D2DF4">
      <w:pPr>
        <w:pStyle w:val="Akapitzlist"/>
        <w:widowControl/>
        <w:numPr>
          <w:ilvl w:val="0"/>
          <w:numId w:val="14"/>
        </w:numPr>
        <w:autoSpaceDE/>
        <w:autoSpaceDN/>
        <w:spacing w:after="160" w:line="259" w:lineRule="auto"/>
        <w:ind w:left="1134"/>
        <w:contextualSpacing/>
        <w:rPr>
          <w:rFonts w:asciiTheme="minorHAnsi" w:hAnsiTheme="minorHAnsi" w:cstheme="minorHAnsi"/>
          <w:sz w:val="24"/>
        </w:rPr>
      </w:pPr>
      <w:r w:rsidRPr="00521F39">
        <w:rPr>
          <w:rFonts w:asciiTheme="minorHAnsi" w:hAnsiTheme="minorHAnsi" w:cstheme="minorHAnsi"/>
          <w:sz w:val="24"/>
        </w:rPr>
        <w:t>Tajemnica lekarska i odpowiedzialność za jej naruszenie.</w:t>
      </w:r>
    </w:p>
    <w:p w14:paraId="5C521D91" w14:textId="77777777" w:rsidR="004D2DF4" w:rsidRPr="00521F39" w:rsidRDefault="004D2DF4" w:rsidP="004D2DF4">
      <w:pPr>
        <w:pStyle w:val="Akapitzlist"/>
        <w:widowControl/>
        <w:numPr>
          <w:ilvl w:val="0"/>
          <w:numId w:val="14"/>
        </w:numPr>
        <w:autoSpaceDE/>
        <w:autoSpaceDN/>
        <w:spacing w:after="160" w:line="259" w:lineRule="auto"/>
        <w:ind w:left="1134"/>
        <w:contextualSpacing/>
        <w:rPr>
          <w:rFonts w:asciiTheme="minorHAnsi" w:hAnsiTheme="minorHAnsi" w:cstheme="minorHAnsi"/>
          <w:sz w:val="24"/>
        </w:rPr>
      </w:pPr>
      <w:r w:rsidRPr="00521F39">
        <w:rPr>
          <w:rFonts w:asciiTheme="minorHAnsi" w:hAnsiTheme="minorHAnsi" w:cstheme="minorHAnsi"/>
          <w:sz w:val="24"/>
        </w:rPr>
        <w:t>Dokumentacja medyczna jako element odpowiedzialności prawnej lekarza.</w:t>
      </w:r>
    </w:p>
    <w:p w14:paraId="55451C9D" w14:textId="77777777" w:rsidR="004D2DF4" w:rsidRPr="00521F39" w:rsidRDefault="004D2DF4" w:rsidP="004D2DF4">
      <w:pPr>
        <w:pStyle w:val="Akapitzlist"/>
        <w:widowControl/>
        <w:numPr>
          <w:ilvl w:val="0"/>
          <w:numId w:val="14"/>
        </w:numPr>
        <w:autoSpaceDE/>
        <w:autoSpaceDN/>
        <w:spacing w:after="160" w:line="259" w:lineRule="auto"/>
        <w:ind w:left="1134"/>
        <w:contextualSpacing/>
        <w:rPr>
          <w:rFonts w:asciiTheme="minorHAnsi" w:hAnsiTheme="minorHAnsi" w:cstheme="minorHAnsi"/>
          <w:sz w:val="24"/>
        </w:rPr>
      </w:pPr>
      <w:r w:rsidRPr="00521F39">
        <w:rPr>
          <w:rFonts w:asciiTheme="minorHAnsi" w:hAnsiTheme="minorHAnsi" w:cstheme="minorHAnsi"/>
          <w:sz w:val="24"/>
        </w:rPr>
        <w:t>Związek przyczynowy w sprawach medycznych.</w:t>
      </w:r>
    </w:p>
    <w:p w14:paraId="5767A42D" w14:textId="77777777" w:rsidR="004D2DF4" w:rsidRPr="00521F39" w:rsidRDefault="004D2DF4" w:rsidP="004D2DF4">
      <w:pPr>
        <w:pStyle w:val="Akapitzlist"/>
        <w:widowControl/>
        <w:numPr>
          <w:ilvl w:val="0"/>
          <w:numId w:val="14"/>
        </w:numPr>
        <w:autoSpaceDE/>
        <w:autoSpaceDN/>
        <w:spacing w:after="160" w:line="259" w:lineRule="auto"/>
        <w:ind w:left="1134"/>
        <w:contextualSpacing/>
        <w:rPr>
          <w:rFonts w:asciiTheme="minorHAnsi" w:hAnsiTheme="minorHAnsi" w:cstheme="minorHAnsi"/>
          <w:sz w:val="24"/>
        </w:rPr>
      </w:pPr>
      <w:r w:rsidRPr="00521F39">
        <w:rPr>
          <w:rFonts w:asciiTheme="minorHAnsi" w:hAnsiTheme="minorHAnsi" w:cstheme="minorHAnsi"/>
          <w:sz w:val="24"/>
        </w:rPr>
        <w:t>Odpowiedzialność lekarza za zaniechanie.</w:t>
      </w:r>
    </w:p>
    <w:p w14:paraId="3E1236D4" w14:textId="77777777" w:rsidR="004D2DF4" w:rsidRPr="00521F39" w:rsidRDefault="004D2DF4" w:rsidP="004D2DF4">
      <w:pPr>
        <w:pStyle w:val="Akapitzlist"/>
        <w:widowControl/>
        <w:numPr>
          <w:ilvl w:val="0"/>
          <w:numId w:val="14"/>
        </w:numPr>
        <w:autoSpaceDE/>
        <w:autoSpaceDN/>
        <w:spacing w:after="160" w:line="259" w:lineRule="auto"/>
        <w:ind w:left="1134"/>
        <w:contextualSpacing/>
        <w:rPr>
          <w:rFonts w:asciiTheme="minorHAnsi" w:hAnsiTheme="minorHAnsi" w:cstheme="minorHAnsi"/>
          <w:sz w:val="24"/>
        </w:rPr>
      </w:pPr>
      <w:r w:rsidRPr="00521F39">
        <w:rPr>
          <w:rFonts w:asciiTheme="minorHAnsi" w:hAnsiTheme="minorHAnsi" w:cstheme="minorHAnsi"/>
          <w:sz w:val="24"/>
        </w:rPr>
        <w:t>Odpowiedzialność lekarza za pracę w zespole medycznym.</w:t>
      </w:r>
    </w:p>
    <w:p w14:paraId="5BCE2CBE" w14:textId="77777777" w:rsidR="004D2DF4" w:rsidRPr="00521F39" w:rsidRDefault="004D2DF4" w:rsidP="004D2DF4">
      <w:pPr>
        <w:pStyle w:val="Akapitzlist"/>
        <w:widowControl/>
        <w:numPr>
          <w:ilvl w:val="0"/>
          <w:numId w:val="14"/>
        </w:numPr>
        <w:autoSpaceDE/>
        <w:autoSpaceDN/>
        <w:spacing w:after="160" w:line="259" w:lineRule="auto"/>
        <w:ind w:left="1134"/>
        <w:contextualSpacing/>
        <w:rPr>
          <w:rFonts w:asciiTheme="minorHAnsi" w:hAnsiTheme="minorHAnsi" w:cstheme="minorHAnsi"/>
          <w:sz w:val="24"/>
        </w:rPr>
      </w:pPr>
      <w:r w:rsidRPr="00521F39">
        <w:rPr>
          <w:rFonts w:asciiTheme="minorHAnsi" w:hAnsiTheme="minorHAnsi" w:cstheme="minorHAnsi"/>
          <w:sz w:val="24"/>
        </w:rPr>
        <w:t xml:space="preserve">Odpowiedzialność lekarza, a odmowa udzielenia świadczenia. </w:t>
      </w:r>
    </w:p>
    <w:p w14:paraId="0F976B0A" w14:textId="77777777" w:rsidR="004D2DF4" w:rsidRPr="00521F39" w:rsidRDefault="004D2DF4" w:rsidP="004D2DF4">
      <w:pPr>
        <w:pStyle w:val="Akapitzlist"/>
        <w:widowControl/>
        <w:numPr>
          <w:ilvl w:val="0"/>
          <w:numId w:val="14"/>
        </w:numPr>
        <w:autoSpaceDE/>
        <w:autoSpaceDN/>
        <w:spacing w:after="160" w:line="259" w:lineRule="auto"/>
        <w:ind w:left="1134"/>
        <w:contextualSpacing/>
        <w:rPr>
          <w:rFonts w:asciiTheme="minorHAnsi" w:hAnsiTheme="minorHAnsi" w:cstheme="minorHAnsi"/>
          <w:sz w:val="24"/>
        </w:rPr>
      </w:pPr>
      <w:r w:rsidRPr="00521F39">
        <w:rPr>
          <w:rFonts w:asciiTheme="minorHAnsi" w:hAnsiTheme="minorHAnsi" w:cstheme="minorHAnsi"/>
          <w:sz w:val="24"/>
        </w:rPr>
        <w:t>Aspekty prawne terapii daremnej.</w:t>
      </w:r>
    </w:p>
    <w:p w14:paraId="394B9EBA" w14:textId="2BEE3D3B" w:rsidR="006D764F" w:rsidRPr="00521F39" w:rsidRDefault="004D2DF4" w:rsidP="004D2DF4">
      <w:pPr>
        <w:pStyle w:val="Akapitzlist"/>
        <w:widowControl/>
        <w:numPr>
          <w:ilvl w:val="0"/>
          <w:numId w:val="14"/>
        </w:numPr>
        <w:autoSpaceDE/>
        <w:autoSpaceDN/>
        <w:spacing w:after="160" w:line="259" w:lineRule="auto"/>
        <w:ind w:left="1134"/>
        <w:contextualSpacing/>
        <w:rPr>
          <w:rFonts w:asciiTheme="minorHAnsi" w:hAnsiTheme="minorHAnsi" w:cstheme="minorHAnsi"/>
          <w:sz w:val="24"/>
        </w:rPr>
      </w:pPr>
      <w:r w:rsidRPr="00521F39">
        <w:rPr>
          <w:rFonts w:asciiTheme="minorHAnsi" w:hAnsiTheme="minorHAnsi" w:cstheme="minorHAnsi"/>
          <w:sz w:val="24"/>
        </w:rPr>
        <w:t>Odpowiedzialność prawna lekarza za wystawianie recept, zaświadczeń i dokumentów medycznych.</w:t>
      </w:r>
    </w:p>
    <w:p w14:paraId="52CBFC3B" w14:textId="255BAEC0" w:rsidR="00436303" w:rsidRPr="00341AC4" w:rsidRDefault="00436303" w:rsidP="004501ED">
      <w:pPr>
        <w:pStyle w:val="TableParagraph"/>
        <w:numPr>
          <w:ilvl w:val="1"/>
          <w:numId w:val="10"/>
        </w:numPr>
        <w:snapToGrid w:val="0"/>
        <w:spacing w:before="120" w:after="120" w:line="276" w:lineRule="auto"/>
        <w:ind w:left="1134" w:hanging="567"/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  <w:t>Efekty uczenia się realizowane w ramach przedmiotu (zajęć)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49"/>
        <w:gridCol w:w="6826"/>
        <w:gridCol w:w="1773"/>
      </w:tblGrid>
      <w:tr w:rsidR="00341AC4" w:rsidRPr="00341AC4" w14:paraId="5B4E655B" w14:textId="77777777" w:rsidTr="00F5109B">
        <w:trPr>
          <w:trHeight w:val="980"/>
          <w:jc w:val="center"/>
        </w:trPr>
        <w:tc>
          <w:tcPr>
            <w:tcW w:w="1249" w:type="dxa"/>
            <w:shd w:val="clear" w:color="auto" w:fill="ECF1F8"/>
            <w:vAlign w:val="center"/>
          </w:tcPr>
          <w:p w14:paraId="6DE49395" w14:textId="3273ACC3" w:rsidR="00A713B4" w:rsidRPr="00341AC4" w:rsidRDefault="00A713B4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Efekt</w:t>
            </w:r>
            <w:r w:rsidR="00DE1F53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 xml:space="preserve">y </w:t>
            </w:r>
            <w:r w:rsidR="00DE1F53" w:rsidRPr="00341AC4">
              <w:rPr>
                <w:rFonts w:asciiTheme="minorHAnsi" w:hAnsiTheme="minorHAnsi" w:cstheme="minorHAnsi"/>
                <w:b/>
                <w:iCs/>
                <w:color w:val="000000" w:themeColor="text1"/>
                <w:w w:val="95"/>
                <w:sz w:val="21"/>
                <w:szCs w:val="21"/>
              </w:rPr>
              <w:t xml:space="preserve">przedmiotowe </w:t>
            </w:r>
            <w:r w:rsidR="00DE1F53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(symbol)</w:t>
            </w:r>
          </w:p>
        </w:tc>
        <w:tc>
          <w:tcPr>
            <w:tcW w:w="6826" w:type="dxa"/>
            <w:vAlign w:val="center"/>
          </w:tcPr>
          <w:p w14:paraId="74FEA958" w14:textId="781028EC" w:rsidR="00A713B4" w:rsidRPr="00341AC4" w:rsidRDefault="00A713B4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 xml:space="preserve">Student, który zaliczył </w:t>
            </w:r>
            <w:r w:rsidR="006F029C" w:rsidRPr="00341AC4">
              <w:rPr>
                <w:rFonts w:asciiTheme="minorHAnsi" w:hAnsiTheme="minorHAnsi" w:cstheme="minorHAnsi"/>
                <w:b/>
                <w:color w:val="000000" w:themeColor="text1"/>
                <w:sz w:val="21"/>
                <w:szCs w:val="21"/>
              </w:rPr>
              <w:t>przedmiot</w:t>
            </w:r>
            <w:r w:rsidR="00654EA0" w:rsidRPr="00341AC4">
              <w:rPr>
                <w:rFonts w:asciiTheme="minorHAnsi" w:hAnsiTheme="minorHAnsi" w:cstheme="minorHAnsi"/>
                <w:b/>
                <w:color w:val="000000" w:themeColor="text1"/>
                <w:sz w:val="21"/>
                <w:szCs w:val="21"/>
              </w:rPr>
              <w:t xml:space="preserve"> (zajęcia)</w:t>
            </w:r>
          </w:p>
        </w:tc>
        <w:tc>
          <w:tcPr>
            <w:tcW w:w="1773" w:type="dxa"/>
            <w:vAlign w:val="center"/>
          </w:tcPr>
          <w:p w14:paraId="68B39CA9" w14:textId="77777777" w:rsidR="00A713B4" w:rsidRPr="00341AC4" w:rsidRDefault="00A713B4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Odniesienie do</w:t>
            </w:r>
          </w:p>
          <w:p w14:paraId="4D8DFDCC" w14:textId="77777777" w:rsidR="00A713B4" w:rsidRPr="00341AC4" w:rsidRDefault="00A713B4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kierunkowych efektów uczenia się</w:t>
            </w:r>
          </w:p>
        </w:tc>
      </w:tr>
    </w:tbl>
    <w:p w14:paraId="4C7CE37C" w14:textId="0F56F5D4" w:rsidR="00A713B4" w:rsidRPr="00341AC4" w:rsidRDefault="00A713B4" w:rsidP="004501ED">
      <w:pPr>
        <w:pStyle w:val="Tekstpodstawowy"/>
        <w:snapToGrid w:val="0"/>
        <w:spacing w:before="120" w:after="120" w:line="276" w:lineRule="auto"/>
        <w:jc w:val="center"/>
        <w:rPr>
          <w:rFonts w:asciiTheme="minorHAnsi" w:hAnsiTheme="minorHAnsi" w:cstheme="minorHAnsi"/>
          <w:i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 xml:space="preserve">w zakresie </w:t>
      </w:r>
      <w:r w:rsidR="000800D0" w:rsidRPr="00341AC4">
        <w:rPr>
          <w:rFonts w:asciiTheme="minorHAnsi" w:hAnsiTheme="minorHAnsi" w:cstheme="minorHAnsi"/>
          <w:iCs/>
          <w:color w:val="000000" w:themeColor="text1"/>
          <w:sz w:val="24"/>
          <w:szCs w:val="24"/>
          <w:shd w:val="clear" w:color="auto" w:fill="ECF1F8"/>
        </w:rPr>
        <w:t>wiedzy</w:t>
      </w:r>
      <w:r w:rsidRPr="00341AC4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>: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53"/>
        <w:gridCol w:w="6830"/>
        <w:gridCol w:w="1773"/>
      </w:tblGrid>
      <w:tr w:rsidR="00341AC4" w:rsidRPr="00341AC4" w14:paraId="4B1E1EAC" w14:textId="77777777" w:rsidTr="00652DE5">
        <w:trPr>
          <w:trHeight w:val="282"/>
          <w:jc w:val="center"/>
        </w:trPr>
        <w:tc>
          <w:tcPr>
            <w:tcW w:w="1253" w:type="dxa"/>
            <w:shd w:val="clear" w:color="auto" w:fill="ECF1F8"/>
          </w:tcPr>
          <w:p w14:paraId="4887C974" w14:textId="00FDB3FF" w:rsidR="006E60C3" w:rsidRPr="00341AC4" w:rsidRDefault="006E60C3" w:rsidP="004501ED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W01</w:t>
            </w:r>
          </w:p>
        </w:tc>
        <w:tc>
          <w:tcPr>
            <w:tcW w:w="6830" w:type="dxa"/>
          </w:tcPr>
          <w:p w14:paraId="1C4830B9" w14:textId="5014E74A" w:rsidR="006E60C3" w:rsidRPr="00341AC4" w:rsidRDefault="004755E1" w:rsidP="004501ED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nazywa </w:t>
            </w:r>
            <w:r w:rsidR="004F79CD" w:rsidRPr="004F79CD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regulacje prawne dotyczące udzielania świadczeń zdrowotnych, praw pacjenta, prawa pracy, podstaw wykonywania zawodu lekarza i funkcjonowania samorządu lekarskiego;</w:t>
            </w:r>
          </w:p>
        </w:tc>
        <w:tc>
          <w:tcPr>
            <w:tcW w:w="1773" w:type="dxa"/>
          </w:tcPr>
          <w:p w14:paraId="1881EAEC" w14:textId="7D108CAD" w:rsidR="006E60C3" w:rsidRPr="00341AC4" w:rsidRDefault="004F79CD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G.W5</w:t>
            </w:r>
          </w:p>
        </w:tc>
      </w:tr>
      <w:tr w:rsidR="00341AC4" w:rsidRPr="00341AC4" w14:paraId="157D6F3E" w14:textId="77777777" w:rsidTr="00652DE5">
        <w:trPr>
          <w:trHeight w:val="285"/>
          <w:jc w:val="center"/>
        </w:trPr>
        <w:tc>
          <w:tcPr>
            <w:tcW w:w="1253" w:type="dxa"/>
            <w:shd w:val="clear" w:color="auto" w:fill="ECF1F8"/>
          </w:tcPr>
          <w:p w14:paraId="5D8B9C80" w14:textId="6CA5AB2D" w:rsidR="006E60C3" w:rsidRPr="00341AC4" w:rsidRDefault="004F79CD" w:rsidP="004501ED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W02</w:t>
            </w:r>
          </w:p>
        </w:tc>
        <w:tc>
          <w:tcPr>
            <w:tcW w:w="6830" w:type="dxa"/>
          </w:tcPr>
          <w:p w14:paraId="4FFFC98B" w14:textId="470F92E5" w:rsidR="006E60C3" w:rsidRPr="00341AC4" w:rsidRDefault="00AD7744" w:rsidP="004501ED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zna </w:t>
            </w:r>
            <w:r w:rsidR="004F79CD" w:rsidRPr="004F79CD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obowiązki prawne lekarza w zakresie stwierdzenia zgonu;</w:t>
            </w:r>
          </w:p>
        </w:tc>
        <w:tc>
          <w:tcPr>
            <w:tcW w:w="1773" w:type="dxa"/>
          </w:tcPr>
          <w:p w14:paraId="22E3BAAE" w14:textId="72004ABE" w:rsidR="006E60C3" w:rsidRPr="00341AC4" w:rsidRDefault="004F79CD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G.W7</w:t>
            </w:r>
          </w:p>
        </w:tc>
      </w:tr>
      <w:tr w:rsidR="004F79CD" w:rsidRPr="00341AC4" w14:paraId="4D2E7B5D" w14:textId="77777777" w:rsidTr="00652DE5">
        <w:trPr>
          <w:trHeight w:val="285"/>
          <w:jc w:val="center"/>
        </w:trPr>
        <w:tc>
          <w:tcPr>
            <w:tcW w:w="1253" w:type="dxa"/>
            <w:shd w:val="clear" w:color="auto" w:fill="ECF1F8"/>
          </w:tcPr>
          <w:p w14:paraId="60F34444" w14:textId="0F3F19B8" w:rsidR="004F79CD" w:rsidRPr="00341AC4" w:rsidRDefault="004F79CD" w:rsidP="004501ED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W03</w:t>
            </w:r>
          </w:p>
        </w:tc>
        <w:tc>
          <w:tcPr>
            <w:tcW w:w="6830" w:type="dxa"/>
          </w:tcPr>
          <w:p w14:paraId="6F8ED864" w14:textId="0D359CBE" w:rsidR="004F79CD" w:rsidRPr="00341AC4" w:rsidRDefault="00AD7744" w:rsidP="004501ED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rozpoznaje </w:t>
            </w:r>
            <w:r w:rsidR="004F79CD" w:rsidRPr="004F79CD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pojęcie błędu medycznego, najczęstsze przyczyny błędów medycznych i zasady opiniowania w takich przypadkach;</w:t>
            </w:r>
          </w:p>
        </w:tc>
        <w:tc>
          <w:tcPr>
            <w:tcW w:w="1773" w:type="dxa"/>
          </w:tcPr>
          <w:p w14:paraId="56105F8D" w14:textId="6417C75B" w:rsidR="004F79CD" w:rsidRPr="00341AC4" w:rsidRDefault="004F79CD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G.W17</w:t>
            </w:r>
          </w:p>
        </w:tc>
      </w:tr>
      <w:tr w:rsidR="004F79CD" w:rsidRPr="00341AC4" w14:paraId="1173237D" w14:textId="77777777" w:rsidTr="00652DE5">
        <w:trPr>
          <w:trHeight w:val="285"/>
          <w:jc w:val="center"/>
        </w:trPr>
        <w:tc>
          <w:tcPr>
            <w:tcW w:w="1253" w:type="dxa"/>
            <w:shd w:val="clear" w:color="auto" w:fill="ECF1F8"/>
          </w:tcPr>
          <w:p w14:paraId="3363607A" w14:textId="2769129C" w:rsidR="004F79CD" w:rsidRPr="00341AC4" w:rsidRDefault="004F79CD" w:rsidP="004501ED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W04</w:t>
            </w:r>
          </w:p>
        </w:tc>
        <w:tc>
          <w:tcPr>
            <w:tcW w:w="6830" w:type="dxa"/>
          </w:tcPr>
          <w:p w14:paraId="06790130" w14:textId="59B271F0" w:rsidR="004F79CD" w:rsidRPr="00341AC4" w:rsidRDefault="00AD7744" w:rsidP="004501ED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opisuje </w:t>
            </w:r>
            <w:r w:rsidR="004F79CD" w:rsidRPr="004F79CD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funkcjonowanie podmiotów systemu ochrony zdrowia i społeczną rolę lekarza</w:t>
            </w:r>
          </w:p>
        </w:tc>
        <w:tc>
          <w:tcPr>
            <w:tcW w:w="1773" w:type="dxa"/>
          </w:tcPr>
          <w:p w14:paraId="6B2F523F" w14:textId="03B00BD6" w:rsidR="004F79CD" w:rsidRPr="00341AC4" w:rsidRDefault="004F79CD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D.W8</w:t>
            </w:r>
          </w:p>
        </w:tc>
      </w:tr>
    </w:tbl>
    <w:p w14:paraId="770FE7C0" w14:textId="2A87EC85" w:rsidR="00A713B4" w:rsidRPr="00341AC4" w:rsidRDefault="00A713B4" w:rsidP="004501ED">
      <w:pPr>
        <w:pStyle w:val="Tekstpodstawowy"/>
        <w:snapToGrid w:val="0"/>
        <w:spacing w:before="120" w:after="120" w:line="276" w:lineRule="auto"/>
        <w:jc w:val="center"/>
        <w:rPr>
          <w:rFonts w:asciiTheme="minorHAnsi" w:hAnsiTheme="minorHAnsi" w:cstheme="minorHAnsi"/>
          <w:i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 xml:space="preserve">w zakresie </w:t>
      </w:r>
      <w:r w:rsidR="000800D0" w:rsidRPr="00341AC4">
        <w:rPr>
          <w:rFonts w:asciiTheme="minorHAnsi" w:hAnsiTheme="minorHAnsi" w:cstheme="minorHAnsi"/>
          <w:iCs/>
          <w:color w:val="000000" w:themeColor="text1"/>
          <w:sz w:val="24"/>
          <w:szCs w:val="24"/>
          <w:shd w:val="clear" w:color="auto" w:fill="ECF1F8"/>
        </w:rPr>
        <w:t>umiejętności</w:t>
      </w:r>
      <w:r w:rsidRPr="00341AC4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>: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44"/>
        <w:gridCol w:w="6821"/>
        <w:gridCol w:w="1773"/>
      </w:tblGrid>
      <w:tr w:rsidR="00341AC4" w:rsidRPr="00341AC4" w14:paraId="3F10EFF6" w14:textId="77777777" w:rsidTr="00F5109B">
        <w:trPr>
          <w:trHeight w:val="285"/>
          <w:jc w:val="center"/>
        </w:trPr>
        <w:tc>
          <w:tcPr>
            <w:tcW w:w="1244" w:type="dxa"/>
            <w:shd w:val="clear" w:color="auto" w:fill="ECF1F8"/>
          </w:tcPr>
          <w:p w14:paraId="68006EF6" w14:textId="1FEEFD1A" w:rsidR="00A713B4" w:rsidRPr="00341AC4" w:rsidRDefault="00A713B4" w:rsidP="004501ED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U01</w:t>
            </w:r>
          </w:p>
        </w:tc>
        <w:tc>
          <w:tcPr>
            <w:tcW w:w="6821" w:type="dxa"/>
          </w:tcPr>
          <w:p w14:paraId="73ADB30C" w14:textId="443C449F" w:rsidR="00A713B4" w:rsidRPr="00341AC4" w:rsidRDefault="004755E1" w:rsidP="004501ED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potrafi </w:t>
            </w:r>
            <w:r w:rsidR="004F79CD" w:rsidRPr="004F79CD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wyjaśniać osobom korzystającym ze świadczeń medycznych ich podstawowe uprawnienia oraz podstawy prawne udzielania tych świadczeń;</w:t>
            </w:r>
          </w:p>
        </w:tc>
        <w:tc>
          <w:tcPr>
            <w:tcW w:w="1773" w:type="dxa"/>
          </w:tcPr>
          <w:p w14:paraId="69BAD1D6" w14:textId="7BE4351D" w:rsidR="00A713B4" w:rsidRPr="00341AC4" w:rsidRDefault="004F79CD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G.U5</w:t>
            </w:r>
          </w:p>
        </w:tc>
      </w:tr>
      <w:tr w:rsidR="00341AC4" w:rsidRPr="00341AC4" w14:paraId="4D5F8E78" w14:textId="77777777" w:rsidTr="00F5109B">
        <w:trPr>
          <w:trHeight w:val="282"/>
          <w:jc w:val="center"/>
        </w:trPr>
        <w:tc>
          <w:tcPr>
            <w:tcW w:w="1244" w:type="dxa"/>
            <w:shd w:val="clear" w:color="auto" w:fill="ECF1F8"/>
          </w:tcPr>
          <w:p w14:paraId="07D27574" w14:textId="776452B1" w:rsidR="00A713B4" w:rsidRPr="00341AC4" w:rsidRDefault="004F79CD" w:rsidP="004501ED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U02</w:t>
            </w:r>
          </w:p>
        </w:tc>
        <w:tc>
          <w:tcPr>
            <w:tcW w:w="6821" w:type="dxa"/>
          </w:tcPr>
          <w:p w14:paraId="2FF0A8C0" w14:textId="545BD951" w:rsidR="00A713B4" w:rsidRPr="00341AC4" w:rsidRDefault="004755E1" w:rsidP="004501ED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umie </w:t>
            </w:r>
            <w:r w:rsidR="004F79CD" w:rsidRPr="004F79CD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sporządzać zaświadczenia lekarskie na potrzeby pacjentów, ich rodzin i innych podmiotów</w:t>
            </w:r>
          </w:p>
        </w:tc>
        <w:tc>
          <w:tcPr>
            <w:tcW w:w="1773" w:type="dxa"/>
          </w:tcPr>
          <w:p w14:paraId="3E869DC6" w14:textId="356CFA38" w:rsidR="00A713B4" w:rsidRPr="00341AC4" w:rsidRDefault="004F79CD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G.U6</w:t>
            </w:r>
          </w:p>
        </w:tc>
      </w:tr>
      <w:tr w:rsidR="004F79CD" w:rsidRPr="00341AC4" w14:paraId="5E7D52F6" w14:textId="77777777" w:rsidTr="00F5109B">
        <w:trPr>
          <w:trHeight w:val="282"/>
          <w:jc w:val="center"/>
        </w:trPr>
        <w:tc>
          <w:tcPr>
            <w:tcW w:w="1244" w:type="dxa"/>
            <w:shd w:val="clear" w:color="auto" w:fill="ECF1F8"/>
          </w:tcPr>
          <w:p w14:paraId="4A2FE5CA" w14:textId="40C4E55C" w:rsidR="004F79CD" w:rsidRDefault="004F79CD" w:rsidP="004501ED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U03</w:t>
            </w:r>
          </w:p>
        </w:tc>
        <w:tc>
          <w:tcPr>
            <w:tcW w:w="6821" w:type="dxa"/>
          </w:tcPr>
          <w:p w14:paraId="2A8F5997" w14:textId="661E4EDA" w:rsidR="004F79CD" w:rsidRPr="00341AC4" w:rsidRDefault="004755E1" w:rsidP="004501ED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stosuje działanie </w:t>
            </w:r>
            <w:r w:rsidR="004F79CD" w:rsidRPr="004F79CD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w sposób umożliwiający unikanie błędów medycznych;</w:t>
            </w:r>
          </w:p>
        </w:tc>
        <w:tc>
          <w:tcPr>
            <w:tcW w:w="1773" w:type="dxa"/>
          </w:tcPr>
          <w:p w14:paraId="586CBC36" w14:textId="4FA3A75B" w:rsidR="004F79CD" w:rsidRPr="00341AC4" w:rsidRDefault="004F79CD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G.U8</w:t>
            </w:r>
          </w:p>
        </w:tc>
      </w:tr>
    </w:tbl>
    <w:p w14:paraId="5A2DC6D8" w14:textId="077E0DA3" w:rsidR="00A713B4" w:rsidRPr="00341AC4" w:rsidRDefault="00A713B4" w:rsidP="004501ED">
      <w:pPr>
        <w:pStyle w:val="Tekstpodstawowy"/>
        <w:snapToGrid w:val="0"/>
        <w:spacing w:before="120" w:after="120" w:line="276" w:lineRule="auto"/>
        <w:jc w:val="center"/>
        <w:rPr>
          <w:rFonts w:asciiTheme="minorHAnsi" w:hAnsiTheme="minorHAnsi" w:cstheme="minorHAnsi"/>
          <w:i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 xml:space="preserve">w zakresie </w:t>
      </w:r>
      <w:r w:rsidR="000800D0" w:rsidRPr="00341AC4">
        <w:rPr>
          <w:rFonts w:asciiTheme="minorHAnsi" w:hAnsiTheme="minorHAnsi" w:cstheme="minorHAnsi"/>
          <w:iCs/>
          <w:color w:val="000000" w:themeColor="text1"/>
          <w:sz w:val="24"/>
          <w:szCs w:val="24"/>
          <w:shd w:val="clear" w:color="auto" w:fill="ECF1F8"/>
        </w:rPr>
        <w:t>kompetencji społecznych</w:t>
      </w:r>
      <w:r w:rsidRPr="00341AC4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>: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53"/>
        <w:gridCol w:w="6830"/>
        <w:gridCol w:w="1773"/>
      </w:tblGrid>
      <w:tr w:rsidR="00341AC4" w:rsidRPr="00341AC4" w14:paraId="3F111010" w14:textId="77777777" w:rsidTr="00F5109B">
        <w:trPr>
          <w:trHeight w:val="282"/>
          <w:jc w:val="center"/>
        </w:trPr>
        <w:tc>
          <w:tcPr>
            <w:tcW w:w="1253" w:type="dxa"/>
            <w:shd w:val="clear" w:color="auto" w:fill="ECF1F8"/>
          </w:tcPr>
          <w:p w14:paraId="5FE7EFE1" w14:textId="2E70A284" w:rsidR="00A713B4" w:rsidRPr="00341AC4" w:rsidRDefault="00A713B4" w:rsidP="004501ED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K01</w:t>
            </w:r>
          </w:p>
        </w:tc>
        <w:tc>
          <w:tcPr>
            <w:tcW w:w="6830" w:type="dxa"/>
          </w:tcPr>
          <w:p w14:paraId="5FEA63E7" w14:textId="69D50A4B" w:rsidR="00A713B4" w:rsidRPr="00341AC4" w:rsidRDefault="004755E1" w:rsidP="004501ED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Jest gotów do </w:t>
            </w:r>
            <w:r w:rsidR="004F79CD" w:rsidRPr="004F79CD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przestrzegania tajemnicy lekarskiej i praw pacjenta;</w:t>
            </w:r>
          </w:p>
        </w:tc>
        <w:tc>
          <w:tcPr>
            <w:tcW w:w="1773" w:type="dxa"/>
          </w:tcPr>
          <w:p w14:paraId="3E07749A" w14:textId="50B3772F" w:rsidR="00A713B4" w:rsidRPr="00341AC4" w:rsidRDefault="004F79CD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H.S3</w:t>
            </w:r>
          </w:p>
        </w:tc>
      </w:tr>
      <w:tr w:rsidR="00341AC4" w:rsidRPr="00341AC4" w14:paraId="5898594F" w14:textId="77777777" w:rsidTr="00053608">
        <w:trPr>
          <w:trHeight w:val="352"/>
          <w:jc w:val="center"/>
        </w:trPr>
        <w:tc>
          <w:tcPr>
            <w:tcW w:w="1253" w:type="dxa"/>
            <w:shd w:val="clear" w:color="auto" w:fill="ECF1F8"/>
          </w:tcPr>
          <w:p w14:paraId="0CA200AB" w14:textId="759AC877" w:rsidR="00A713B4" w:rsidRPr="00341AC4" w:rsidRDefault="004F79CD" w:rsidP="004501ED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K02</w:t>
            </w:r>
          </w:p>
        </w:tc>
        <w:tc>
          <w:tcPr>
            <w:tcW w:w="6830" w:type="dxa"/>
          </w:tcPr>
          <w:p w14:paraId="3E006535" w14:textId="12443AC3" w:rsidR="00A713B4" w:rsidRPr="00341AC4" w:rsidRDefault="004755E1" w:rsidP="004501ED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Wykazuje aktywność do </w:t>
            </w:r>
            <w:r w:rsidR="004F79CD" w:rsidRPr="004F79CD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przyjęcia odpowiedzialności związanej z decyzjami podejmowanymi w ramach działalności zawodowej, w tym w kategoriach </w:t>
            </w:r>
            <w:r w:rsidR="004F79CD" w:rsidRPr="004F79CD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lastRenderedPageBreak/>
              <w:t>bezpieczeństwa własnego i innych osób.</w:t>
            </w:r>
          </w:p>
        </w:tc>
        <w:tc>
          <w:tcPr>
            <w:tcW w:w="1773" w:type="dxa"/>
          </w:tcPr>
          <w:p w14:paraId="303767DD" w14:textId="7361A995" w:rsidR="00A713B4" w:rsidRPr="00341AC4" w:rsidRDefault="004F79CD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lastRenderedPageBreak/>
              <w:t>H.S11</w:t>
            </w:r>
          </w:p>
        </w:tc>
      </w:tr>
    </w:tbl>
    <w:p w14:paraId="1C259416" w14:textId="227F24BB" w:rsidR="00436303" w:rsidRPr="00341AC4" w:rsidRDefault="00436303" w:rsidP="004501ED">
      <w:pPr>
        <w:pStyle w:val="TableParagraph"/>
        <w:numPr>
          <w:ilvl w:val="1"/>
          <w:numId w:val="10"/>
        </w:numPr>
        <w:snapToGrid w:val="0"/>
        <w:spacing w:before="120" w:after="120" w:line="276" w:lineRule="auto"/>
        <w:ind w:left="1134" w:right="-20" w:hanging="567"/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>Sposoby weryfikacji osiągnięcia efektów uczenia się realizowanych w ramach przedmiotu</w:t>
      </w:r>
      <w:r w:rsidR="00906C25" w:rsidRPr="00341AC4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 xml:space="preserve"> </w:t>
      </w:r>
      <w:r w:rsidRPr="00341AC4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>(zajęć)</w:t>
      </w:r>
    </w:p>
    <w:p w14:paraId="100ECDB9" w14:textId="45FD2948" w:rsidR="00CF48D1" w:rsidRPr="00341AC4" w:rsidRDefault="00CF48D1" w:rsidP="004501ED">
      <w:pPr>
        <w:pStyle w:val="TableParagraph"/>
        <w:snapToGrid w:val="0"/>
        <w:spacing w:before="120" w:after="120" w:line="276" w:lineRule="auto"/>
        <w:ind w:firstLine="1276"/>
        <w:jc w:val="center"/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>Sposób weryfikacji (+/-)</w:t>
      </w:r>
    </w:p>
    <w:tbl>
      <w:tblPr>
        <w:tblStyle w:val="Tabela-Siatka"/>
        <w:tblW w:w="9841" w:type="dxa"/>
        <w:jc w:val="center"/>
        <w:tblLayout w:type="fixed"/>
        <w:tblLook w:val="04A0" w:firstRow="1" w:lastRow="0" w:firstColumn="1" w:lastColumn="0" w:noHBand="0" w:noVBand="1"/>
      </w:tblPr>
      <w:tblGrid>
        <w:gridCol w:w="1246"/>
        <w:gridCol w:w="1227"/>
        <w:gridCol w:w="1228"/>
        <w:gridCol w:w="1228"/>
        <w:gridCol w:w="1228"/>
        <w:gridCol w:w="1228"/>
        <w:gridCol w:w="1228"/>
        <w:gridCol w:w="1228"/>
      </w:tblGrid>
      <w:tr w:rsidR="00341AC4" w:rsidRPr="00341AC4" w14:paraId="0519EDA3" w14:textId="77777777" w:rsidTr="009109EC">
        <w:trPr>
          <w:jc w:val="center"/>
        </w:trPr>
        <w:tc>
          <w:tcPr>
            <w:tcW w:w="1246" w:type="dxa"/>
            <w:shd w:val="clear" w:color="auto" w:fill="ECF1F8"/>
            <w:vAlign w:val="center"/>
          </w:tcPr>
          <w:p w14:paraId="4EDEB735" w14:textId="0895E378" w:rsidR="00CF48D1" w:rsidRPr="00341AC4" w:rsidRDefault="00CF48D1" w:rsidP="004501ED">
            <w:pPr>
              <w:pStyle w:val="TableParagraph"/>
              <w:spacing w:line="276" w:lineRule="auto"/>
              <w:ind w:left="-100" w:right="-111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 xml:space="preserve">Efekty </w:t>
            </w: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w w:val="95"/>
                <w:sz w:val="21"/>
                <w:szCs w:val="21"/>
              </w:rPr>
              <w:t xml:space="preserve">przedmiotowe </w:t>
            </w: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(symbol)</w:t>
            </w:r>
          </w:p>
        </w:tc>
        <w:tc>
          <w:tcPr>
            <w:tcW w:w="1227" w:type="dxa"/>
            <w:vAlign w:val="center"/>
          </w:tcPr>
          <w:p w14:paraId="51275BBF" w14:textId="7DC6A84F" w:rsidR="00CF48D1" w:rsidRPr="00341AC4" w:rsidRDefault="00CF48D1" w:rsidP="004501ED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Egzamin ustny/</w:t>
            </w:r>
            <w:r w:rsidR="009109EC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br/>
            </w: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pisemny</w:t>
            </w:r>
            <w:r w:rsidR="00B6660E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/</w:t>
            </w:r>
            <w:r w:rsidR="00B6660E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br/>
              <w:t>praktyczny/</w:t>
            </w:r>
            <w:r w:rsidR="009109EC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br/>
            </w:r>
            <w:r w:rsidR="00B6660E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 xml:space="preserve">inny </w:t>
            </w:r>
            <w:r w:rsidR="00B6660E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0"/>
                <w:szCs w:val="20"/>
              </w:rPr>
              <w:t>(jaki?)</w:t>
            </w: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*</w:t>
            </w:r>
          </w:p>
        </w:tc>
        <w:tc>
          <w:tcPr>
            <w:tcW w:w="1228" w:type="dxa"/>
            <w:shd w:val="clear" w:color="auto" w:fill="F2F2F2" w:themeFill="background1" w:themeFillShade="F2"/>
            <w:vAlign w:val="center"/>
          </w:tcPr>
          <w:p w14:paraId="6DF79303" w14:textId="1BC54BA3" w:rsidR="00CF48D1" w:rsidRPr="00341AC4" w:rsidRDefault="00CF48D1" w:rsidP="004501ED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Kolokwium*</w:t>
            </w:r>
          </w:p>
        </w:tc>
        <w:tc>
          <w:tcPr>
            <w:tcW w:w="1228" w:type="dxa"/>
            <w:vAlign w:val="center"/>
          </w:tcPr>
          <w:p w14:paraId="4DCFD81E" w14:textId="5C06F32D" w:rsidR="00CF48D1" w:rsidRPr="00341AC4" w:rsidRDefault="00CF48D1" w:rsidP="004501ED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Projekt*</w:t>
            </w:r>
          </w:p>
        </w:tc>
        <w:tc>
          <w:tcPr>
            <w:tcW w:w="1228" w:type="dxa"/>
            <w:shd w:val="clear" w:color="auto" w:fill="F2F2F2" w:themeFill="background1" w:themeFillShade="F2"/>
            <w:vAlign w:val="center"/>
          </w:tcPr>
          <w:p w14:paraId="39A2E4D2" w14:textId="0B7850C6" w:rsidR="00CF48D1" w:rsidRPr="00341AC4" w:rsidRDefault="00CF48D1" w:rsidP="004501ED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Aktywność na zajęciach*</w:t>
            </w:r>
          </w:p>
        </w:tc>
        <w:tc>
          <w:tcPr>
            <w:tcW w:w="1228" w:type="dxa"/>
            <w:vAlign w:val="center"/>
          </w:tcPr>
          <w:p w14:paraId="393111AC" w14:textId="49A5C8FE" w:rsidR="00CF48D1" w:rsidRPr="00341AC4" w:rsidRDefault="00CF48D1" w:rsidP="004501ED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Praca własna*</w:t>
            </w:r>
          </w:p>
        </w:tc>
        <w:tc>
          <w:tcPr>
            <w:tcW w:w="1228" w:type="dxa"/>
            <w:shd w:val="clear" w:color="auto" w:fill="F2F2F2" w:themeFill="background1" w:themeFillShade="F2"/>
            <w:vAlign w:val="center"/>
          </w:tcPr>
          <w:p w14:paraId="7DE9F400" w14:textId="77777777" w:rsidR="00CF48D1" w:rsidRPr="00341AC4" w:rsidRDefault="00CF48D1" w:rsidP="004501ED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Praca</w:t>
            </w:r>
          </w:p>
          <w:p w14:paraId="2DBFB9CA" w14:textId="1342AD7F" w:rsidR="00CF48D1" w:rsidRPr="00341AC4" w:rsidRDefault="00CF48D1" w:rsidP="004501ED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w grupie*</w:t>
            </w:r>
          </w:p>
        </w:tc>
        <w:tc>
          <w:tcPr>
            <w:tcW w:w="1228" w:type="dxa"/>
            <w:vAlign w:val="center"/>
          </w:tcPr>
          <w:p w14:paraId="2A7FD4F8" w14:textId="18099BFF" w:rsidR="00CF48D1" w:rsidRPr="00341AC4" w:rsidRDefault="00CF48D1" w:rsidP="004501ED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Inne</w:t>
            </w:r>
            <w:r w:rsidR="00C14619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 xml:space="preserve"> </w:t>
            </w: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0"/>
                <w:szCs w:val="20"/>
              </w:rPr>
              <w:t>(jakie?)</w:t>
            </w: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*</w:t>
            </w:r>
          </w:p>
        </w:tc>
      </w:tr>
    </w:tbl>
    <w:p w14:paraId="45B871BD" w14:textId="425C9711" w:rsidR="00CF48D1" w:rsidRPr="00341AC4" w:rsidRDefault="00C14619" w:rsidP="004501ED">
      <w:pPr>
        <w:pStyle w:val="TableParagraph"/>
        <w:snapToGrid w:val="0"/>
        <w:spacing w:before="120" w:after="120" w:line="276" w:lineRule="auto"/>
        <w:ind w:firstLine="1276"/>
        <w:jc w:val="center"/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>Forma zajęć</w:t>
      </w:r>
    </w:p>
    <w:tbl>
      <w:tblPr>
        <w:tblStyle w:val="Tabela-Siatka"/>
        <w:tblW w:w="9824" w:type="dxa"/>
        <w:jc w:val="center"/>
        <w:tblLook w:val="04A0" w:firstRow="1" w:lastRow="0" w:firstColumn="1" w:lastColumn="0" w:noHBand="0" w:noVBand="1"/>
      </w:tblPr>
      <w:tblGrid>
        <w:gridCol w:w="1237"/>
        <w:gridCol w:w="408"/>
        <w:gridCol w:w="409"/>
        <w:gridCol w:w="409"/>
        <w:gridCol w:w="409"/>
        <w:gridCol w:w="409"/>
        <w:gridCol w:w="409"/>
        <w:gridCol w:w="409"/>
        <w:gridCol w:w="409"/>
        <w:gridCol w:w="409"/>
        <w:gridCol w:w="409"/>
        <w:gridCol w:w="408"/>
        <w:gridCol w:w="409"/>
        <w:gridCol w:w="409"/>
        <w:gridCol w:w="409"/>
        <w:gridCol w:w="409"/>
        <w:gridCol w:w="409"/>
        <w:gridCol w:w="409"/>
        <w:gridCol w:w="409"/>
        <w:gridCol w:w="409"/>
        <w:gridCol w:w="409"/>
        <w:gridCol w:w="409"/>
      </w:tblGrid>
      <w:tr w:rsidR="00341AC4" w:rsidRPr="00341AC4" w14:paraId="6A3E527E" w14:textId="77777777" w:rsidTr="00F5109B">
        <w:trPr>
          <w:jc w:val="center"/>
        </w:trPr>
        <w:tc>
          <w:tcPr>
            <w:tcW w:w="1237" w:type="dxa"/>
            <w:tcBorders>
              <w:tl2br w:val="single" w:sz="4" w:space="0" w:color="auto"/>
            </w:tcBorders>
          </w:tcPr>
          <w:p w14:paraId="7E23793F" w14:textId="587EAAC4" w:rsidR="00DE1F53" w:rsidRPr="00341AC4" w:rsidRDefault="00B20F2C" w:rsidP="004501ED">
            <w:pPr>
              <w:pStyle w:val="TableParagraph"/>
              <w:spacing w:line="276" w:lineRule="auto"/>
              <w:jc w:val="right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1:</w:t>
            </w:r>
          </w:p>
          <w:p w14:paraId="0DDB7AEE" w14:textId="1731B43C" w:rsidR="00B20F2C" w:rsidRPr="00341AC4" w:rsidRDefault="00B20F2C" w:rsidP="004501ED">
            <w:pPr>
              <w:pStyle w:val="TableParagraph"/>
              <w:spacing w:line="276" w:lineRule="auto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2:</w:t>
            </w:r>
          </w:p>
        </w:tc>
        <w:tc>
          <w:tcPr>
            <w:tcW w:w="408" w:type="dxa"/>
          </w:tcPr>
          <w:p w14:paraId="3807ADB1" w14:textId="733417C4" w:rsidR="00DE1F53" w:rsidRPr="00341AC4" w:rsidRDefault="00DE1F5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W</w:t>
            </w:r>
          </w:p>
        </w:tc>
        <w:tc>
          <w:tcPr>
            <w:tcW w:w="409" w:type="dxa"/>
          </w:tcPr>
          <w:p w14:paraId="199F1FBE" w14:textId="3080A8E0" w:rsidR="00DE1F53" w:rsidRPr="00341AC4" w:rsidRDefault="00DE1F5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C</w:t>
            </w:r>
          </w:p>
        </w:tc>
        <w:tc>
          <w:tcPr>
            <w:tcW w:w="409" w:type="dxa"/>
          </w:tcPr>
          <w:p w14:paraId="08917798" w14:textId="52DB57CA" w:rsidR="00DE1F53" w:rsidRPr="00341AC4" w:rsidRDefault="00DE1F5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...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4FA5C534" w14:textId="4FE6CED7" w:rsidR="00DE1F53" w:rsidRPr="00341AC4" w:rsidRDefault="00DE1F5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W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258B4491" w14:textId="6499FFB2" w:rsidR="00DE1F53" w:rsidRPr="00341AC4" w:rsidRDefault="00DE1F5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C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6AD23EFF" w14:textId="02F33798" w:rsidR="00DE1F53" w:rsidRPr="00341AC4" w:rsidRDefault="00DE1F5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...</w:t>
            </w:r>
          </w:p>
        </w:tc>
        <w:tc>
          <w:tcPr>
            <w:tcW w:w="409" w:type="dxa"/>
          </w:tcPr>
          <w:p w14:paraId="1EC7B20D" w14:textId="47A87339" w:rsidR="00DE1F53" w:rsidRPr="00341AC4" w:rsidRDefault="00DE1F5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W</w:t>
            </w:r>
          </w:p>
        </w:tc>
        <w:tc>
          <w:tcPr>
            <w:tcW w:w="409" w:type="dxa"/>
          </w:tcPr>
          <w:p w14:paraId="6E066879" w14:textId="2459239C" w:rsidR="00DE1F53" w:rsidRPr="00341AC4" w:rsidRDefault="00DE1F5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C</w:t>
            </w:r>
          </w:p>
        </w:tc>
        <w:tc>
          <w:tcPr>
            <w:tcW w:w="409" w:type="dxa"/>
          </w:tcPr>
          <w:p w14:paraId="06E2DC4D" w14:textId="0AB7D03F" w:rsidR="00DE1F53" w:rsidRPr="00341AC4" w:rsidRDefault="00DE1F5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...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482A30A4" w14:textId="48BCB9AF" w:rsidR="00DE1F53" w:rsidRPr="00341AC4" w:rsidRDefault="00DE1F5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W</w:t>
            </w:r>
          </w:p>
        </w:tc>
        <w:tc>
          <w:tcPr>
            <w:tcW w:w="408" w:type="dxa"/>
            <w:shd w:val="clear" w:color="auto" w:fill="F2F2F2" w:themeFill="background1" w:themeFillShade="F2"/>
          </w:tcPr>
          <w:p w14:paraId="1598E609" w14:textId="0B2C3C47" w:rsidR="00DE1F53" w:rsidRPr="00341AC4" w:rsidRDefault="00DE1F5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C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25BDB4AC" w14:textId="3B113122" w:rsidR="00DE1F53" w:rsidRPr="00341AC4" w:rsidRDefault="00DE1F5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...</w:t>
            </w:r>
          </w:p>
        </w:tc>
        <w:tc>
          <w:tcPr>
            <w:tcW w:w="409" w:type="dxa"/>
          </w:tcPr>
          <w:p w14:paraId="79C8F64F" w14:textId="1D96A7D1" w:rsidR="00DE1F53" w:rsidRPr="00341AC4" w:rsidRDefault="00DE1F5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W</w:t>
            </w:r>
          </w:p>
        </w:tc>
        <w:tc>
          <w:tcPr>
            <w:tcW w:w="409" w:type="dxa"/>
          </w:tcPr>
          <w:p w14:paraId="2D9E2E02" w14:textId="37B0B4D3" w:rsidR="00DE1F53" w:rsidRPr="00341AC4" w:rsidRDefault="00DE1F5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C</w:t>
            </w:r>
          </w:p>
        </w:tc>
        <w:tc>
          <w:tcPr>
            <w:tcW w:w="409" w:type="dxa"/>
          </w:tcPr>
          <w:p w14:paraId="2857DF91" w14:textId="1115C976" w:rsidR="00DE1F53" w:rsidRPr="00341AC4" w:rsidRDefault="00DE1F5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...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4E28732D" w14:textId="0BDE804C" w:rsidR="00DE1F53" w:rsidRPr="00341AC4" w:rsidRDefault="00DE1F5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W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00D7535A" w14:textId="71ECA193" w:rsidR="00DE1F53" w:rsidRPr="00341AC4" w:rsidRDefault="00DE1F5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C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5FA55A8B" w14:textId="1DFF6690" w:rsidR="00DE1F53" w:rsidRPr="00341AC4" w:rsidRDefault="00DE1F5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...</w:t>
            </w:r>
          </w:p>
        </w:tc>
        <w:tc>
          <w:tcPr>
            <w:tcW w:w="409" w:type="dxa"/>
          </w:tcPr>
          <w:p w14:paraId="658F5ED6" w14:textId="6A0E53FD" w:rsidR="00DE1F53" w:rsidRPr="00341AC4" w:rsidRDefault="00DE1F5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W</w:t>
            </w:r>
          </w:p>
        </w:tc>
        <w:tc>
          <w:tcPr>
            <w:tcW w:w="409" w:type="dxa"/>
          </w:tcPr>
          <w:p w14:paraId="483622F7" w14:textId="42B8FB29" w:rsidR="00DE1F53" w:rsidRPr="00341AC4" w:rsidRDefault="00DE1F5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C</w:t>
            </w:r>
          </w:p>
        </w:tc>
        <w:tc>
          <w:tcPr>
            <w:tcW w:w="409" w:type="dxa"/>
          </w:tcPr>
          <w:p w14:paraId="5FE834CC" w14:textId="4D881D19" w:rsidR="00DE1F53" w:rsidRPr="00341AC4" w:rsidRDefault="00DE1F5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...</w:t>
            </w:r>
          </w:p>
        </w:tc>
      </w:tr>
      <w:tr w:rsidR="00341AC4" w:rsidRPr="00341AC4" w14:paraId="3BDEFA32" w14:textId="77777777" w:rsidTr="00F5109B">
        <w:trPr>
          <w:jc w:val="center"/>
        </w:trPr>
        <w:tc>
          <w:tcPr>
            <w:tcW w:w="1237" w:type="dxa"/>
            <w:shd w:val="clear" w:color="auto" w:fill="ECF1F8"/>
          </w:tcPr>
          <w:p w14:paraId="73EFAA8D" w14:textId="7AE9D4BD" w:rsidR="00F05892" w:rsidRPr="00341AC4" w:rsidRDefault="00F05892" w:rsidP="004501ED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W01</w:t>
            </w:r>
            <w:r w:rsidR="0083053B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-W04</w:t>
            </w:r>
          </w:p>
        </w:tc>
        <w:tc>
          <w:tcPr>
            <w:tcW w:w="408" w:type="dxa"/>
          </w:tcPr>
          <w:p w14:paraId="4C6EC9F3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51464A51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109DD381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11C7B9AF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362B1C6E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2EEE8818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0FE7DC49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4CFA8EA5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433F3DA3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6C2C6D0E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8" w:type="dxa"/>
            <w:shd w:val="clear" w:color="auto" w:fill="F2F2F2" w:themeFill="background1" w:themeFillShade="F2"/>
          </w:tcPr>
          <w:p w14:paraId="7F609FED" w14:textId="7758341D" w:rsidR="00F05892" w:rsidRPr="00341AC4" w:rsidRDefault="00551C74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38E45264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2A399395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7DDF7904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01329002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0BCB5274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1226E8B0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79B95DEC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57550ED9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75277079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0512C367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</w:tr>
      <w:tr w:rsidR="00341AC4" w:rsidRPr="00341AC4" w14:paraId="46ACCB6F" w14:textId="77777777" w:rsidTr="00F5109B">
        <w:trPr>
          <w:jc w:val="center"/>
        </w:trPr>
        <w:tc>
          <w:tcPr>
            <w:tcW w:w="1237" w:type="dxa"/>
            <w:shd w:val="clear" w:color="auto" w:fill="ECF1F8"/>
          </w:tcPr>
          <w:p w14:paraId="46DF7FCA" w14:textId="423C81AB" w:rsidR="00F05892" w:rsidRPr="00341AC4" w:rsidRDefault="00F05892" w:rsidP="004501ED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U01</w:t>
            </w:r>
            <w:r w:rsidR="0083053B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-U03</w:t>
            </w:r>
          </w:p>
        </w:tc>
        <w:tc>
          <w:tcPr>
            <w:tcW w:w="408" w:type="dxa"/>
          </w:tcPr>
          <w:p w14:paraId="0736369D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45D9CA6D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4F378393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1FBF7F49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1082E80B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090C9D48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43FA77DF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7AD57FFF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6B9C5F9B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690CB4D1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8" w:type="dxa"/>
            <w:shd w:val="clear" w:color="auto" w:fill="F2F2F2" w:themeFill="background1" w:themeFillShade="F2"/>
          </w:tcPr>
          <w:p w14:paraId="2781AB57" w14:textId="0DD43014" w:rsidR="00F05892" w:rsidRPr="00341AC4" w:rsidRDefault="00551C74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3496F449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1E265988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4045750C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43A82181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241A2B08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1AF18B3B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3F770830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5481E44A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161FD655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5E6E407C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</w:tr>
      <w:tr w:rsidR="00341AC4" w:rsidRPr="00341AC4" w14:paraId="5E8F52D0" w14:textId="77777777" w:rsidTr="00F5109B">
        <w:trPr>
          <w:jc w:val="center"/>
        </w:trPr>
        <w:tc>
          <w:tcPr>
            <w:tcW w:w="1237" w:type="dxa"/>
            <w:shd w:val="clear" w:color="auto" w:fill="ECF1F8"/>
          </w:tcPr>
          <w:p w14:paraId="5F6B3256" w14:textId="52BF8AFA" w:rsidR="00F05892" w:rsidRPr="00341AC4" w:rsidRDefault="00F05892" w:rsidP="004501ED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K01</w:t>
            </w:r>
            <w:r w:rsidR="0083053B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-K02</w:t>
            </w:r>
          </w:p>
        </w:tc>
        <w:tc>
          <w:tcPr>
            <w:tcW w:w="408" w:type="dxa"/>
          </w:tcPr>
          <w:p w14:paraId="2E77055B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27152E0E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72949930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49C5B8ED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41544AEB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59CAE5A6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57D8E7B2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373D8210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4DB376F4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78E751FE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8" w:type="dxa"/>
            <w:shd w:val="clear" w:color="auto" w:fill="F2F2F2" w:themeFill="background1" w:themeFillShade="F2"/>
          </w:tcPr>
          <w:p w14:paraId="5D4177EE" w14:textId="6DAFCF41" w:rsidR="00F05892" w:rsidRPr="00341AC4" w:rsidRDefault="004D2DF4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33A2CCA3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079167A1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704139DE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1155E433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27203765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19F9E061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2221B60B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02517E72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0B6C829B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5CDB27B6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</w:tr>
    </w:tbl>
    <w:p w14:paraId="5EB2E9E4" w14:textId="4DC7B270" w:rsidR="00B20F2C" w:rsidRPr="00341AC4" w:rsidRDefault="00B20F2C" w:rsidP="004501ED">
      <w:pPr>
        <w:pStyle w:val="Tekstpodstawowy"/>
        <w:spacing w:before="120" w:after="120" w:line="276" w:lineRule="auto"/>
        <w:rPr>
          <w:rFonts w:asciiTheme="minorHAnsi" w:hAnsiTheme="minorHAnsi" w:cstheme="minorHAnsi"/>
          <w:iCs/>
          <w:color w:val="000000" w:themeColor="text1"/>
        </w:rPr>
      </w:pPr>
      <w:r w:rsidRPr="00341AC4">
        <w:rPr>
          <w:rFonts w:asciiTheme="minorHAnsi" w:hAnsiTheme="minorHAnsi" w:cstheme="minorHAnsi"/>
          <w:iCs/>
          <w:color w:val="000000" w:themeColor="text1"/>
        </w:rPr>
        <w:t>Adnotacja</w:t>
      </w:r>
      <w:r w:rsidR="000657F2" w:rsidRPr="00341AC4">
        <w:rPr>
          <w:rFonts w:asciiTheme="minorHAnsi" w:hAnsiTheme="minorHAnsi" w:cstheme="minorHAnsi"/>
          <w:iCs/>
          <w:color w:val="000000" w:themeColor="text1"/>
        </w:rPr>
        <w:t>.</w:t>
      </w:r>
      <w:r w:rsidRPr="00341AC4">
        <w:rPr>
          <w:rFonts w:asciiTheme="minorHAnsi" w:hAnsiTheme="minorHAnsi" w:cstheme="minorHAnsi"/>
          <w:iCs/>
          <w:color w:val="000000" w:themeColor="text1"/>
        </w:rPr>
        <w:t xml:space="preserve"> 1: forma zajęć; 2: efekty uczenia się</w:t>
      </w:r>
    </w:p>
    <w:p w14:paraId="13589004" w14:textId="21C6E5E9" w:rsidR="00906C25" w:rsidRPr="00341AC4" w:rsidRDefault="00906C25" w:rsidP="004501ED">
      <w:pPr>
        <w:spacing w:line="276" w:lineRule="auto"/>
        <w:rPr>
          <w:rFonts w:asciiTheme="minorHAnsi" w:hAnsiTheme="minorHAnsi" w:cstheme="minorHAnsi"/>
          <w:b/>
          <w:bCs/>
          <w:iCs/>
          <w:color w:val="000000" w:themeColor="text1"/>
          <w:sz w:val="20"/>
          <w:szCs w:val="20"/>
        </w:rPr>
      </w:pPr>
    </w:p>
    <w:p w14:paraId="696F3563" w14:textId="6246A022" w:rsidR="00906C25" w:rsidRPr="00341AC4" w:rsidRDefault="00906C25" w:rsidP="004501ED">
      <w:pPr>
        <w:pStyle w:val="TableParagraph"/>
        <w:numPr>
          <w:ilvl w:val="1"/>
          <w:numId w:val="10"/>
        </w:numPr>
        <w:snapToGrid w:val="0"/>
        <w:spacing w:line="276" w:lineRule="auto"/>
        <w:ind w:left="1134" w:hanging="567"/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>Kryteria oceny stopnia osiągnięcia efektów uczenia się</w:t>
      </w:r>
    </w:p>
    <w:p w14:paraId="47CF235C" w14:textId="77777777" w:rsidR="009109EC" w:rsidRPr="00341AC4" w:rsidRDefault="00896E3C" w:rsidP="004501ED">
      <w:pPr>
        <w:pStyle w:val="TableParagraph"/>
        <w:spacing w:before="120" w:line="276" w:lineRule="auto"/>
        <w:jc w:val="center"/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>Forma zajęć:</w:t>
      </w:r>
    </w:p>
    <w:p w14:paraId="6532A379" w14:textId="6B08B330" w:rsidR="00896E3C" w:rsidRPr="00341AC4" w:rsidRDefault="009C5192" w:rsidP="004501ED">
      <w:pPr>
        <w:pStyle w:val="TableParagraph"/>
        <w:spacing w:after="120" w:line="276" w:lineRule="auto"/>
        <w:jc w:val="center"/>
        <w:rPr>
          <w:rFonts w:asciiTheme="minorHAnsi" w:hAnsiTheme="minorHAnsi" w:cstheme="minorHAnsi"/>
          <w:i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 xml:space="preserve">ĆWICZENIA </w:t>
      </w:r>
      <w:r w:rsidR="00896E3C" w:rsidRPr="00341AC4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 xml:space="preserve">(C) </w:t>
      </w:r>
      <w:r w:rsidR="00896E3C" w:rsidRPr="00341AC4">
        <w:rPr>
          <w:rFonts w:asciiTheme="minorHAnsi" w:hAnsiTheme="minorHAnsi" w:cstheme="minorHAnsi"/>
          <w:bCs/>
          <w:iCs/>
          <w:color w:val="000000" w:themeColor="text1"/>
          <w:sz w:val="24"/>
          <w:szCs w:val="24"/>
        </w:rPr>
        <w:t xml:space="preserve">(w tym </w:t>
      </w:r>
      <w:r w:rsidR="003B6F34" w:rsidRPr="00341AC4">
        <w:rPr>
          <w:rFonts w:asciiTheme="minorHAnsi" w:hAnsiTheme="minorHAnsi" w:cstheme="minorHAnsi"/>
          <w:bCs/>
          <w:iCs/>
          <w:color w:val="000000" w:themeColor="text1"/>
          <w:sz w:val="24"/>
          <w:szCs w:val="24"/>
        </w:rPr>
        <w:t>zajęcia prowadzone z wykorzystaniem metod i technik kształcenia na odległość</w:t>
      </w:r>
      <w:r w:rsidR="00FD380B" w:rsidRPr="00341AC4">
        <w:rPr>
          <w:rFonts w:asciiTheme="minorHAnsi" w:hAnsiTheme="minorHAnsi" w:cstheme="minorHAnsi"/>
          <w:bCs/>
          <w:iCs/>
          <w:color w:val="000000" w:themeColor="text1"/>
          <w:sz w:val="24"/>
          <w:szCs w:val="24"/>
        </w:rPr>
        <w:t>)</w:t>
      </w: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953"/>
        <w:gridCol w:w="8870"/>
      </w:tblGrid>
      <w:tr w:rsidR="00341AC4" w:rsidRPr="00341AC4" w14:paraId="75535B49" w14:textId="77777777" w:rsidTr="000D4346">
        <w:trPr>
          <w:jc w:val="center"/>
        </w:trPr>
        <w:tc>
          <w:tcPr>
            <w:tcW w:w="953" w:type="dxa"/>
          </w:tcPr>
          <w:p w14:paraId="62B641B4" w14:textId="77777777" w:rsidR="00896E3C" w:rsidRPr="00341AC4" w:rsidRDefault="00896E3C" w:rsidP="004501ED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Ocena</w:t>
            </w:r>
          </w:p>
        </w:tc>
        <w:tc>
          <w:tcPr>
            <w:tcW w:w="8870" w:type="dxa"/>
          </w:tcPr>
          <w:p w14:paraId="0503940D" w14:textId="77777777" w:rsidR="00896E3C" w:rsidRPr="00341AC4" w:rsidRDefault="00896E3C" w:rsidP="004501ED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Kryterium oceny</w:t>
            </w:r>
          </w:p>
        </w:tc>
      </w:tr>
      <w:tr w:rsidR="00341AC4" w:rsidRPr="00341AC4" w14:paraId="277FAE1E" w14:textId="77777777" w:rsidTr="000D4346">
        <w:trPr>
          <w:jc w:val="center"/>
        </w:trPr>
        <w:tc>
          <w:tcPr>
            <w:tcW w:w="953" w:type="dxa"/>
          </w:tcPr>
          <w:p w14:paraId="19E1F1F0" w14:textId="1553B4E9" w:rsidR="00913ECD" w:rsidRPr="00341AC4" w:rsidRDefault="00913ECD" w:rsidP="004501ED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3,0</w:t>
            </w:r>
          </w:p>
        </w:tc>
        <w:tc>
          <w:tcPr>
            <w:tcW w:w="8870" w:type="dxa"/>
          </w:tcPr>
          <w:p w14:paraId="0C0B45C1" w14:textId="6EE0D03E" w:rsidR="00913ECD" w:rsidRPr="00521F39" w:rsidRDefault="006C251E" w:rsidP="006C251E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b w:val="0"/>
                <w:iCs/>
                <w:sz w:val="21"/>
                <w:szCs w:val="21"/>
              </w:rPr>
            </w:pPr>
            <w:r w:rsidRPr="00521F39">
              <w:rPr>
                <w:rFonts w:asciiTheme="minorHAnsi" w:hAnsiTheme="minorHAnsi" w:cstheme="minorHAnsi"/>
                <w:b w:val="0"/>
                <w:iCs/>
                <w:sz w:val="21"/>
                <w:szCs w:val="21"/>
              </w:rPr>
              <w:t xml:space="preserve">Aktywność na zajęciach oraz zaliczenie ustne w postaci rozwiązania kazusu prawnego związanego </w:t>
            </w:r>
            <w:r w:rsidRPr="00521F39">
              <w:rPr>
                <w:rFonts w:asciiTheme="minorHAnsi" w:hAnsiTheme="minorHAnsi" w:cstheme="minorHAnsi"/>
                <w:b w:val="0"/>
                <w:iCs/>
                <w:sz w:val="21"/>
                <w:szCs w:val="21"/>
              </w:rPr>
              <w:br/>
              <w:t>z odpowiedzialnością lekarza. - Student osiągnął podstawowe efekty uczenia się. Zna najważniejsze zasady odpowiedzialności cywilnej, karnej i zawodowej lekarza oraz podstawowe prawa pacjenta. Potrafi, przy częściowej pomocy, rozpoznać podstawowy problem prawny w przedstawionym przypadku i wskazać właściwe przepisy. Podejmuje próbę prawidłowego rozwiązania kazusu, jednak jego argumentacja jest niepełna lub zawiera uchybienia.</w:t>
            </w:r>
          </w:p>
        </w:tc>
      </w:tr>
      <w:tr w:rsidR="00341AC4" w:rsidRPr="00341AC4" w14:paraId="11404FDC" w14:textId="77777777" w:rsidTr="000D4346">
        <w:trPr>
          <w:jc w:val="center"/>
        </w:trPr>
        <w:tc>
          <w:tcPr>
            <w:tcW w:w="953" w:type="dxa"/>
          </w:tcPr>
          <w:p w14:paraId="684786CB" w14:textId="64E3E01F" w:rsidR="00913ECD" w:rsidRPr="00341AC4" w:rsidRDefault="00913ECD" w:rsidP="004501ED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3,5</w:t>
            </w:r>
          </w:p>
        </w:tc>
        <w:tc>
          <w:tcPr>
            <w:tcW w:w="8870" w:type="dxa"/>
          </w:tcPr>
          <w:p w14:paraId="1B0B080B" w14:textId="1C4A8F20" w:rsidR="00913ECD" w:rsidRPr="00521F39" w:rsidRDefault="006C251E" w:rsidP="006C251E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b w:val="0"/>
                <w:iCs/>
                <w:sz w:val="21"/>
                <w:szCs w:val="21"/>
              </w:rPr>
            </w:pPr>
            <w:r w:rsidRPr="00521F39">
              <w:rPr>
                <w:rFonts w:asciiTheme="minorHAnsi" w:hAnsiTheme="minorHAnsi" w:cstheme="minorHAnsi"/>
                <w:b w:val="0"/>
                <w:iCs/>
                <w:sz w:val="21"/>
                <w:szCs w:val="21"/>
              </w:rPr>
              <w:t xml:space="preserve">Aktywność na zajęciach oraz zaliczenie ustne w postaci rozwiązania kazusu prawnego związanego </w:t>
            </w:r>
            <w:r w:rsidRPr="00521F39">
              <w:rPr>
                <w:rFonts w:asciiTheme="minorHAnsi" w:hAnsiTheme="minorHAnsi" w:cstheme="minorHAnsi"/>
                <w:b w:val="0"/>
                <w:iCs/>
                <w:sz w:val="21"/>
                <w:szCs w:val="21"/>
              </w:rPr>
              <w:br/>
              <w:t xml:space="preserve">z odpowiedzialnością lekarza. - Student osiągnął efekty uczenia się w stopniu podstawowym, </w:t>
            </w:r>
            <w:r w:rsidRPr="00521F39">
              <w:rPr>
                <w:rFonts w:asciiTheme="minorHAnsi" w:hAnsiTheme="minorHAnsi" w:cstheme="minorHAnsi"/>
                <w:b w:val="0"/>
                <w:iCs/>
                <w:sz w:val="21"/>
                <w:szCs w:val="21"/>
              </w:rPr>
              <w:br/>
              <w:t>z elementami samodzielnego zastosowania wiedzy. Poprawnie identyfikuje podstawowe rodzaje odpowiedzialności lekarza i ich przesłanki. Potrafi samodzielnie rozwiązać kazus oraz wskazać właściwe przepisy prawa. Formułuje poprawne, choć nie zawsze pogłębione, uzasadnienie rozstrzygnięcia.</w:t>
            </w:r>
          </w:p>
        </w:tc>
      </w:tr>
      <w:tr w:rsidR="00341AC4" w:rsidRPr="00341AC4" w14:paraId="7B8C31F7" w14:textId="77777777" w:rsidTr="000D4346">
        <w:trPr>
          <w:jc w:val="center"/>
        </w:trPr>
        <w:tc>
          <w:tcPr>
            <w:tcW w:w="953" w:type="dxa"/>
          </w:tcPr>
          <w:p w14:paraId="6B4477CC" w14:textId="1CB33891" w:rsidR="00913ECD" w:rsidRPr="00341AC4" w:rsidRDefault="00913ECD" w:rsidP="004501ED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4,0</w:t>
            </w:r>
          </w:p>
        </w:tc>
        <w:tc>
          <w:tcPr>
            <w:tcW w:w="8870" w:type="dxa"/>
          </w:tcPr>
          <w:p w14:paraId="3CB4B4E3" w14:textId="19497AA2" w:rsidR="00913ECD" w:rsidRPr="00521F39" w:rsidRDefault="006C251E" w:rsidP="004501ED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b w:val="0"/>
                <w:iCs/>
                <w:sz w:val="21"/>
                <w:szCs w:val="21"/>
              </w:rPr>
            </w:pPr>
            <w:r w:rsidRPr="00521F39">
              <w:rPr>
                <w:rFonts w:asciiTheme="minorHAnsi" w:hAnsiTheme="minorHAnsi" w:cstheme="minorHAnsi"/>
                <w:b w:val="0"/>
                <w:iCs/>
                <w:sz w:val="21"/>
                <w:szCs w:val="21"/>
              </w:rPr>
              <w:t>Aktywność na zajęciach oraz zaliczenie ustne w postaci rozwiązania kazusu prawnego związanego z odpowiedzialnością lekarza. - Student osiągnął wymagane efekty uczenia się w dobrym stopniu. Sprawnie posługuje się podstawowymi regulacjami dotyczącymi wykonywania zawodu lekarza, praw pacjenta oraz odpowiedzialności cywilnej, karnej i zawodowej. Samodzielnie analizuje przedstawiony stan faktyczny, identyfikuje istotne problemy prawne, dobiera właściwe przepisy i prawidłowo uzasadnia proponowane rozwiązanie. Potrafi dostrzec możliwe konsekwencje prawne określonego postępowania lekarza.</w:t>
            </w:r>
          </w:p>
        </w:tc>
      </w:tr>
      <w:tr w:rsidR="00341AC4" w:rsidRPr="00341AC4" w14:paraId="53052AEB" w14:textId="77777777" w:rsidTr="000D4346">
        <w:trPr>
          <w:jc w:val="center"/>
        </w:trPr>
        <w:tc>
          <w:tcPr>
            <w:tcW w:w="953" w:type="dxa"/>
          </w:tcPr>
          <w:p w14:paraId="4C65D833" w14:textId="37FCA98B" w:rsidR="00913ECD" w:rsidRPr="00341AC4" w:rsidRDefault="00913ECD" w:rsidP="004501ED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4,5</w:t>
            </w:r>
          </w:p>
        </w:tc>
        <w:tc>
          <w:tcPr>
            <w:tcW w:w="8870" w:type="dxa"/>
          </w:tcPr>
          <w:p w14:paraId="7A2405F3" w14:textId="7F9DAD47" w:rsidR="00913ECD" w:rsidRPr="00521F39" w:rsidRDefault="006C251E" w:rsidP="004501ED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b w:val="0"/>
                <w:iCs/>
                <w:sz w:val="21"/>
                <w:szCs w:val="21"/>
              </w:rPr>
            </w:pPr>
            <w:r w:rsidRPr="00521F39">
              <w:rPr>
                <w:rFonts w:asciiTheme="minorHAnsi" w:hAnsiTheme="minorHAnsi" w:cstheme="minorHAnsi"/>
                <w:b w:val="0"/>
                <w:iCs/>
                <w:sz w:val="21"/>
                <w:szCs w:val="21"/>
              </w:rPr>
              <w:t>Aktywność na zajęciach oraz zaliczenie ustne w postaci rozwiązania kazusu prawnego związanego z odpowiedzialnością lekarza. - Student osiągnął efekty uczenia się w stopniu bardzo dobrym. Samodzielnie i prawidłowo analizuje złożone przypadki kliniczno-prawne. Sprawnie interpretuje przepisy i potrafi zastosować je do różnych stanów faktycznych. Prawidłowo rozróżnia podstawy odpowiedzialności lekarza oraz dostrzega zależności pomiędzy odpowiedzialnością cywilną, karną i zawodową. Formułuje logiczną, spójną i pogłębioną argumentację, uwzględniając prawa i obowiązki lekarza oraz pacjenta.</w:t>
            </w:r>
          </w:p>
        </w:tc>
      </w:tr>
      <w:tr w:rsidR="00341AC4" w:rsidRPr="00341AC4" w14:paraId="59CC13F9" w14:textId="77777777" w:rsidTr="000D4346">
        <w:trPr>
          <w:jc w:val="center"/>
        </w:trPr>
        <w:tc>
          <w:tcPr>
            <w:tcW w:w="953" w:type="dxa"/>
          </w:tcPr>
          <w:p w14:paraId="084C6C17" w14:textId="089DBAF5" w:rsidR="00913ECD" w:rsidRPr="00341AC4" w:rsidRDefault="00913ECD" w:rsidP="004501ED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lastRenderedPageBreak/>
              <w:t>5,0</w:t>
            </w:r>
          </w:p>
        </w:tc>
        <w:tc>
          <w:tcPr>
            <w:tcW w:w="8870" w:type="dxa"/>
          </w:tcPr>
          <w:p w14:paraId="76DB655A" w14:textId="4E90739F" w:rsidR="00913ECD" w:rsidRPr="006C251E" w:rsidRDefault="006C251E" w:rsidP="006C251E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b w:val="0"/>
                <w:bCs w:val="0"/>
                <w:iCs/>
                <w:color w:val="0070C0"/>
                <w:sz w:val="21"/>
                <w:szCs w:val="21"/>
              </w:rPr>
            </w:pPr>
            <w:r w:rsidRPr="00521F39">
              <w:rPr>
                <w:rFonts w:asciiTheme="minorHAnsi" w:hAnsiTheme="minorHAnsi" w:cstheme="minorHAnsi"/>
                <w:b w:val="0"/>
                <w:iCs/>
                <w:sz w:val="21"/>
                <w:szCs w:val="21"/>
              </w:rPr>
              <w:t xml:space="preserve">Aktywność na zajęciach oraz zaliczenie ustne w postaci rozwiązania kazusu prawnego związanego z odpowiedzialnością lekarza. - </w:t>
            </w:r>
            <w:r w:rsidRPr="00521F39">
              <w:rPr>
                <w:rFonts w:asciiTheme="minorHAnsi" w:hAnsiTheme="minorHAnsi" w:cstheme="minorHAnsi"/>
                <w:b w:val="0"/>
                <w:bCs w:val="0"/>
                <w:iCs/>
                <w:sz w:val="21"/>
                <w:szCs w:val="21"/>
              </w:rPr>
              <w:t>Student osiągnął wszystkie wymagane efekty uczenia się w stopniu bardzo dobrym i potrafi wykorzystywać zdobytą wiedzę w sposób samodzielny i twórczy. Biegle identyfikuje i analizuje złożone problemy prawne związane z wykonywaniem zawodu lekarza. Prawidłowo interpretuje i stosuje przepisy prawa, potrafi uzasadnić przyjęte rozwiązanie oraz przewidzieć jego konsekwencje prawne. Samodzielnie analizuje kazus, dostrzega alternatywne sposoby rozwiązania problemu oraz krytyc</w:t>
            </w:r>
            <w:bookmarkStart w:id="1" w:name="_GoBack"/>
            <w:bookmarkEnd w:id="1"/>
            <w:r w:rsidRPr="00521F39">
              <w:rPr>
                <w:rFonts w:asciiTheme="minorHAnsi" w:hAnsiTheme="minorHAnsi" w:cstheme="minorHAnsi"/>
                <w:b w:val="0"/>
                <w:bCs w:val="0"/>
                <w:iCs/>
                <w:sz w:val="21"/>
                <w:szCs w:val="21"/>
              </w:rPr>
              <w:t>znie ocenia przedstawione stanowiska. Posługuje się właściwą terminologią prawną i medyczną oraz potrafi rzeczowo uzasadnić swoje stanowisko.</w:t>
            </w:r>
          </w:p>
        </w:tc>
      </w:tr>
    </w:tbl>
    <w:p w14:paraId="60ABD29D" w14:textId="4CB86D17" w:rsidR="000746C5" w:rsidRPr="00341AC4" w:rsidRDefault="00896E3C" w:rsidP="004501ED">
      <w:pPr>
        <w:pStyle w:val="Nagwek2"/>
        <w:shd w:val="clear" w:color="auto" w:fill="auto"/>
        <w:spacing w:before="240" w:line="276" w:lineRule="auto"/>
        <w:ind w:left="850" w:right="544"/>
        <w:rPr>
          <w:iCs/>
          <w:color w:val="000000" w:themeColor="text1"/>
          <w:sz w:val="24"/>
          <w:szCs w:val="24"/>
        </w:rPr>
      </w:pPr>
      <w:r w:rsidRPr="00341AC4">
        <w:rPr>
          <w:iCs/>
          <w:color w:val="000000" w:themeColor="text1"/>
          <w:sz w:val="24"/>
          <w:szCs w:val="24"/>
        </w:rPr>
        <w:t>Bilans punktów ECTS – nakład pracy studenta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499"/>
        <w:gridCol w:w="2172"/>
        <w:gridCol w:w="2173"/>
      </w:tblGrid>
      <w:tr w:rsidR="00341AC4" w:rsidRPr="00341AC4" w14:paraId="4F74CA1F" w14:textId="77777777" w:rsidTr="006C5000">
        <w:trPr>
          <w:trHeight w:val="460"/>
          <w:jc w:val="center"/>
        </w:trPr>
        <w:tc>
          <w:tcPr>
            <w:tcW w:w="5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026F29" w14:textId="56567D9F" w:rsidR="00896E3C" w:rsidRPr="00341AC4" w:rsidRDefault="000706A4" w:rsidP="004501ED">
            <w:pPr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Kategoria</w:t>
            </w:r>
          </w:p>
        </w:tc>
        <w:tc>
          <w:tcPr>
            <w:tcW w:w="2172" w:type="dxa"/>
            <w:tcBorders>
              <w:left w:val="single" w:sz="4" w:space="0" w:color="auto"/>
            </w:tcBorders>
            <w:vAlign w:val="center"/>
          </w:tcPr>
          <w:p w14:paraId="7FF5A716" w14:textId="51020023" w:rsidR="00896E3C" w:rsidRPr="00341AC4" w:rsidRDefault="000F5265" w:rsidP="004501ED">
            <w:pPr>
              <w:pStyle w:val="TableParagraph"/>
              <w:spacing w:line="276" w:lineRule="auto"/>
              <w:ind w:left="84" w:right="81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Obciążenie studenta</w:t>
            </w:r>
            <w:r w:rsidR="000706A4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 xml:space="preserve">: </w:t>
            </w: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s</w:t>
            </w:r>
            <w:r w:rsidR="00896E3C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tudia</w:t>
            </w: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 xml:space="preserve"> </w:t>
            </w:r>
            <w:r w:rsidR="00896E3C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stacjonarne</w:t>
            </w:r>
          </w:p>
        </w:tc>
        <w:tc>
          <w:tcPr>
            <w:tcW w:w="2173" w:type="dxa"/>
            <w:vAlign w:val="center"/>
          </w:tcPr>
          <w:p w14:paraId="471A1A6E" w14:textId="54CC1448" w:rsidR="00896E3C" w:rsidRPr="00341AC4" w:rsidRDefault="000F5265" w:rsidP="004501ED">
            <w:pPr>
              <w:pStyle w:val="TableParagraph"/>
              <w:spacing w:line="276" w:lineRule="auto"/>
              <w:ind w:left="84" w:right="81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Obciążenie studenta</w:t>
            </w:r>
            <w:r w:rsidR="000706A4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:</w:t>
            </w: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 xml:space="preserve"> s</w:t>
            </w:r>
            <w:r w:rsidR="00896E3C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tudia</w:t>
            </w: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 xml:space="preserve"> </w:t>
            </w:r>
            <w:r w:rsidR="00896E3C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niestacjonarne</w:t>
            </w:r>
          </w:p>
        </w:tc>
      </w:tr>
      <w:tr w:rsidR="00341AC4" w:rsidRPr="00341AC4" w14:paraId="4DEB93E4" w14:textId="77777777" w:rsidTr="006C5000">
        <w:trPr>
          <w:trHeight w:val="412"/>
          <w:jc w:val="center"/>
        </w:trPr>
        <w:tc>
          <w:tcPr>
            <w:tcW w:w="5499" w:type="dxa"/>
            <w:tcBorders>
              <w:top w:val="single" w:sz="4" w:space="0" w:color="auto"/>
            </w:tcBorders>
            <w:shd w:val="clear" w:color="auto" w:fill="F2F2F2" w:themeFill="background1" w:themeFillShade="F2"/>
          </w:tcPr>
          <w:p w14:paraId="5D819871" w14:textId="6046A99E" w:rsidR="00896E3C" w:rsidRPr="00341AC4" w:rsidRDefault="00896E3C" w:rsidP="004501ED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  <w:t>LICZBA GODZIN REALIZOWANYCH PRZY BEZPOŚREDNIM UDZIALE NAUCZYCIELA</w:t>
            </w:r>
            <w:r w:rsidR="000706A4" w:rsidRPr="00341AC4"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  <w:t xml:space="preserve"> </w:t>
            </w:r>
            <w:r w:rsidR="00834C51" w:rsidRPr="00341AC4"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  <w:t>(</w:t>
            </w:r>
            <w:r w:rsidRPr="00341AC4"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  <w:t>GODZINY KONTAKTOWE</w:t>
            </w:r>
            <w:r w:rsidR="00834C51" w:rsidRPr="00341AC4"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  <w:t>)</w:t>
            </w:r>
          </w:p>
        </w:tc>
        <w:tc>
          <w:tcPr>
            <w:tcW w:w="2172" w:type="dxa"/>
            <w:shd w:val="clear" w:color="auto" w:fill="F2F2F2" w:themeFill="background1" w:themeFillShade="F2"/>
            <w:vAlign w:val="center"/>
          </w:tcPr>
          <w:p w14:paraId="4FC200E4" w14:textId="19437090" w:rsidR="00896E3C" w:rsidRPr="00341AC4" w:rsidRDefault="0083053B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  <w:t>20</w:t>
            </w:r>
          </w:p>
        </w:tc>
        <w:tc>
          <w:tcPr>
            <w:tcW w:w="2173" w:type="dxa"/>
            <w:shd w:val="clear" w:color="auto" w:fill="F2F2F2" w:themeFill="background1" w:themeFillShade="F2"/>
            <w:vAlign w:val="center"/>
          </w:tcPr>
          <w:p w14:paraId="60A8FC80" w14:textId="4B4212B0" w:rsidR="00896E3C" w:rsidRPr="00341AC4" w:rsidRDefault="0083053B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  <w:t>20</w:t>
            </w:r>
          </w:p>
        </w:tc>
      </w:tr>
      <w:tr w:rsidR="00341AC4" w:rsidRPr="00341AC4" w14:paraId="3D6E145A" w14:textId="77777777" w:rsidTr="006C5000">
        <w:trPr>
          <w:trHeight w:val="282"/>
          <w:jc w:val="center"/>
        </w:trPr>
        <w:tc>
          <w:tcPr>
            <w:tcW w:w="5499" w:type="dxa"/>
          </w:tcPr>
          <w:p w14:paraId="39209C1C" w14:textId="77777777" w:rsidR="00896E3C" w:rsidRPr="00341AC4" w:rsidRDefault="00896E3C" w:rsidP="004501ED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Udział w ćwiczeniach, konwersatoriach, laboratoriach*</w:t>
            </w:r>
          </w:p>
        </w:tc>
        <w:tc>
          <w:tcPr>
            <w:tcW w:w="2172" w:type="dxa"/>
            <w:vAlign w:val="center"/>
          </w:tcPr>
          <w:p w14:paraId="3311B3D1" w14:textId="40D3C3A0" w:rsidR="00896E3C" w:rsidRPr="00341AC4" w:rsidRDefault="0083053B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20</w:t>
            </w:r>
          </w:p>
        </w:tc>
        <w:tc>
          <w:tcPr>
            <w:tcW w:w="2173" w:type="dxa"/>
            <w:vAlign w:val="center"/>
          </w:tcPr>
          <w:p w14:paraId="492C2401" w14:textId="1704BB3A" w:rsidR="00896E3C" w:rsidRPr="00341AC4" w:rsidRDefault="0083053B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20</w:t>
            </w:r>
          </w:p>
        </w:tc>
      </w:tr>
      <w:tr w:rsidR="00341AC4" w:rsidRPr="00341AC4" w14:paraId="2E54A024" w14:textId="77777777" w:rsidTr="00A5532D">
        <w:trPr>
          <w:trHeight w:val="285"/>
          <w:jc w:val="center"/>
        </w:trPr>
        <w:tc>
          <w:tcPr>
            <w:tcW w:w="5499" w:type="dxa"/>
            <w:shd w:val="clear" w:color="auto" w:fill="F2F2F2" w:themeFill="background1" w:themeFillShade="F2"/>
          </w:tcPr>
          <w:p w14:paraId="0736C2E0" w14:textId="06BEC0D5" w:rsidR="00896E3C" w:rsidRPr="00341AC4" w:rsidRDefault="00896E3C" w:rsidP="004501ED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  <w:t xml:space="preserve">SAMODZIELNA PRACA STUDENTA </w:t>
            </w:r>
            <w:r w:rsidR="00834C51" w:rsidRPr="00341AC4"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  <w:t>(</w:t>
            </w:r>
            <w:r w:rsidRPr="00341AC4"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  <w:t>GODZINY NIEKONTAKTOWE</w:t>
            </w:r>
            <w:r w:rsidR="00834C51" w:rsidRPr="00341AC4"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  <w:t>)</w:t>
            </w:r>
          </w:p>
        </w:tc>
        <w:tc>
          <w:tcPr>
            <w:tcW w:w="2172" w:type="dxa"/>
            <w:shd w:val="clear" w:color="auto" w:fill="F2F2F2" w:themeFill="background1" w:themeFillShade="F2"/>
            <w:vAlign w:val="center"/>
          </w:tcPr>
          <w:p w14:paraId="5ADECC7D" w14:textId="2B8F5B57" w:rsidR="00896E3C" w:rsidRPr="00341AC4" w:rsidRDefault="0083053B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  <w:t>30</w:t>
            </w:r>
          </w:p>
        </w:tc>
        <w:tc>
          <w:tcPr>
            <w:tcW w:w="2173" w:type="dxa"/>
            <w:shd w:val="clear" w:color="auto" w:fill="F2F2F2" w:themeFill="background1" w:themeFillShade="F2"/>
            <w:vAlign w:val="center"/>
          </w:tcPr>
          <w:p w14:paraId="3057AB55" w14:textId="35AFE615" w:rsidR="00896E3C" w:rsidRPr="00341AC4" w:rsidRDefault="0083053B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  <w:t>30</w:t>
            </w:r>
          </w:p>
        </w:tc>
      </w:tr>
      <w:tr w:rsidR="00341AC4" w:rsidRPr="00341AC4" w14:paraId="5F800A46" w14:textId="77777777" w:rsidTr="00A5532D">
        <w:trPr>
          <w:trHeight w:val="285"/>
          <w:jc w:val="center"/>
        </w:trPr>
        <w:tc>
          <w:tcPr>
            <w:tcW w:w="5499" w:type="dxa"/>
          </w:tcPr>
          <w:p w14:paraId="2D867530" w14:textId="77777777" w:rsidR="00896E3C" w:rsidRPr="00341AC4" w:rsidRDefault="00896E3C" w:rsidP="004501ED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Przygotowanie do ćwiczeń, konwersatorium, laboratorium*</w:t>
            </w:r>
          </w:p>
        </w:tc>
        <w:tc>
          <w:tcPr>
            <w:tcW w:w="2172" w:type="dxa"/>
            <w:vAlign w:val="center"/>
          </w:tcPr>
          <w:p w14:paraId="1A4A6AF0" w14:textId="381A866D" w:rsidR="00896E3C" w:rsidRPr="00341AC4" w:rsidRDefault="0083053B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30</w:t>
            </w:r>
          </w:p>
        </w:tc>
        <w:tc>
          <w:tcPr>
            <w:tcW w:w="2173" w:type="dxa"/>
            <w:vAlign w:val="center"/>
          </w:tcPr>
          <w:p w14:paraId="33F52B04" w14:textId="6CA3D26B" w:rsidR="00896E3C" w:rsidRPr="00341AC4" w:rsidRDefault="0083053B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30</w:t>
            </w:r>
          </w:p>
        </w:tc>
      </w:tr>
      <w:tr w:rsidR="00341AC4" w:rsidRPr="00341AC4" w14:paraId="3E11FC9D" w14:textId="77777777" w:rsidTr="00A5532D">
        <w:trPr>
          <w:trHeight w:val="282"/>
          <w:jc w:val="center"/>
        </w:trPr>
        <w:tc>
          <w:tcPr>
            <w:tcW w:w="5499" w:type="dxa"/>
            <w:shd w:val="clear" w:color="auto" w:fill="F2F2F2" w:themeFill="background1" w:themeFillShade="F2"/>
          </w:tcPr>
          <w:p w14:paraId="137E5287" w14:textId="77777777" w:rsidR="00896E3C" w:rsidRPr="00341AC4" w:rsidRDefault="00896E3C" w:rsidP="004501ED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ŁĄCZNA LICZBA GODZIN</w:t>
            </w:r>
          </w:p>
        </w:tc>
        <w:tc>
          <w:tcPr>
            <w:tcW w:w="2172" w:type="dxa"/>
            <w:shd w:val="clear" w:color="auto" w:fill="F2F2F2" w:themeFill="background1" w:themeFillShade="F2"/>
            <w:vAlign w:val="center"/>
          </w:tcPr>
          <w:p w14:paraId="7030BDD6" w14:textId="63CC565E" w:rsidR="00896E3C" w:rsidRPr="00341AC4" w:rsidRDefault="0083053B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  <w:t>50</w:t>
            </w:r>
          </w:p>
        </w:tc>
        <w:tc>
          <w:tcPr>
            <w:tcW w:w="2173" w:type="dxa"/>
            <w:shd w:val="clear" w:color="auto" w:fill="F2F2F2" w:themeFill="background1" w:themeFillShade="F2"/>
            <w:vAlign w:val="center"/>
          </w:tcPr>
          <w:p w14:paraId="18EFAECF" w14:textId="311A4BF6" w:rsidR="00896E3C" w:rsidRPr="00341AC4" w:rsidRDefault="0083053B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  <w:t>50</w:t>
            </w:r>
          </w:p>
        </w:tc>
      </w:tr>
      <w:tr w:rsidR="00341AC4" w:rsidRPr="00341AC4" w14:paraId="38FC3F92" w14:textId="77777777" w:rsidTr="00A5532D">
        <w:trPr>
          <w:trHeight w:val="285"/>
          <w:jc w:val="center"/>
        </w:trPr>
        <w:tc>
          <w:tcPr>
            <w:tcW w:w="5499" w:type="dxa"/>
            <w:shd w:val="clear" w:color="auto" w:fill="F2F2F2" w:themeFill="background1" w:themeFillShade="F2"/>
          </w:tcPr>
          <w:p w14:paraId="5314DC77" w14:textId="74BCF335" w:rsidR="00896E3C" w:rsidRPr="00341AC4" w:rsidRDefault="00896E3C" w:rsidP="004501ED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 xml:space="preserve">PUNKTY ECTS za </w:t>
            </w:r>
            <w:r w:rsidR="009C5192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przedmiot</w:t>
            </w:r>
            <w:r w:rsidR="00654EA0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 xml:space="preserve"> (zajęcia)</w:t>
            </w:r>
          </w:p>
        </w:tc>
        <w:tc>
          <w:tcPr>
            <w:tcW w:w="2172" w:type="dxa"/>
            <w:shd w:val="clear" w:color="auto" w:fill="F2F2F2" w:themeFill="background1" w:themeFillShade="F2"/>
            <w:vAlign w:val="center"/>
          </w:tcPr>
          <w:p w14:paraId="625A9B5E" w14:textId="58E0E0DA" w:rsidR="001106DC" w:rsidRPr="00341AC4" w:rsidRDefault="0083053B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  <w:t>2</w:t>
            </w:r>
          </w:p>
        </w:tc>
        <w:tc>
          <w:tcPr>
            <w:tcW w:w="2173" w:type="dxa"/>
            <w:shd w:val="clear" w:color="auto" w:fill="F2F2F2" w:themeFill="background1" w:themeFillShade="F2"/>
            <w:vAlign w:val="center"/>
          </w:tcPr>
          <w:p w14:paraId="490752B2" w14:textId="461EE5C9" w:rsidR="00896E3C" w:rsidRPr="00341AC4" w:rsidRDefault="0083053B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  <w:t>2</w:t>
            </w:r>
          </w:p>
        </w:tc>
      </w:tr>
    </w:tbl>
    <w:p w14:paraId="401F93C3" w14:textId="77777777" w:rsidR="00896E3C" w:rsidRPr="00341AC4" w:rsidRDefault="00896E3C" w:rsidP="004501ED">
      <w:pPr>
        <w:spacing w:before="360" w:after="120" w:line="276" w:lineRule="auto"/>
        <w:ind w:left="255"/>
        <w:rPr>
          <w:rFonts w:asciiTheme="minorHAnsi" w:hAnsiTheme="minorHAnsi" w:cstheme="minorHAnsi"/>
          <w:b/>
          <w:iCs/>
          <w:color w:val="000000" w:themeColor="text1"/>
          <w:sz w:val="20"/>
          <w:szCs w:val="20"/>
        </w:rPr>
      </w:pPr>
      <w:r w:rsidRPr="00341AC4">
        <w:rPr>
          <w:rFonts w:asciiTheme="minorHAnsi" w:hAnsiTheme="minorHAnsi" w:cstheme="minorHAnsi"/>
          <w:b/>
          <w:iCs/>
          <w:color w:val="000000" w:themeColor="text1"/>
          <w:sz w:val="20"/>
          <w:szCs w:val="20"/>
        </w:rPr>
        <w:t>*niepotrzebne usunąć</w:t>
      </w:r>
    </w:p>
    <w:p w14:paraId="0EF3C84C" w14:textId="74EB4287" w:rsidR="00896E3C" w:rsidRPr="00341AC4" w:rsidRDefault="00896E3C" w:rsidP="004501ED">
      <w:pPr>
        <w:spacing w:before="480" w:after="360" w:line="276" w:lineRule="auto"/>
        <w:jc w:val="center"/>
        <w:rPr>
          <w:rFonts w:asciiTheme="minorHAnsi" w:hAnsiTheme="minorHAnsi" w:cstheme="minorHAnsi"/>
          <w:iCs/>
          <w:color w:val="000000" w:themeColor="text1"/>
          <w:sz w:val="21"/>
          <w:szCs w:val="21"/>
        </w:rPr>
      </w:pPr>
      <w:r w:rsidRPr="00341AC4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 xml:space="preserve">Przyjmuję do realizacji </w:t>
      </w:r>
      <w:r w:rsidRPr="00341AC4">
        <w:rPr>
          <w:rFonts w:asciiTheme="minorHAnsi" w:hAnsiTheme="minorHAnsi" w:cstheme="minorHAnsi"/>
          <w:iCs/>
          <w:color w:val="000000" w:themeColor="text1"/>
          <w:sz w:val="20"/>
          <w:szCs w:val="20"/>
        </w:rPr>
        <w:t xml:space="preserve">(data i czytelne podpisy osób prowadzących </w:t>
      </w:r>
      <w:r w:rsidR="009C5192" w:rsidRPr="00341AC4">
        <w:rPr>
          <w:rFonts w:asciiTheme="minorHAnsi" w:hAnsiTheme="minorHAnsi" w:cstheme="minorHAnsi"/>
          <w:iCs/>
          <w:color w:val="000000" w:themeColor="text1"/>
          <w:sz w:val="20"/>
          <w:szCs w:val="20"/>
        </w:rPr>
        <w:t>przedmiot</w:t>
      </w:r>
      <w:r w:rsidR="00654EA0" w:rsidRPr="00341AC4">
        <w:rPr>
          <w:rFonts w:asciiTheme="minorHAnsi" w:hAnsiTheme="minorHAnsi" w:cstheme="minorHAnsi"/>
          <w:iCs/>
          <w:color w:val="000000" w:themeColor="text1"/>
          <w:sz w:val="20"/>
          <w:szCs w:val="20"/>
        </w:rPr>
        <w:t xml:space="preserve"> (zajęcia)</w:t>
      </w:r>
      <w:r w:rsidR="00FE6295" w:rsidRPr="00341AC4">
        <w:rPr>
          <w:rFonts w:asciiTheme="minorHAnsi" w:hAnsiTheme="minorHAnsi" w:cstheme="minorHAnsi"/>
          <w:iCs/>
          <w:color w:val="000000" w:themeColor="text1"/>
          <w:sz w:val="20"/>
          <w:szCs w:val="20"/>
        </w:rPr>
        <w:t xml:space="preserve"> </w:t>
      </w:r>
      <w:r w:rsidRPr="00341AC4">
        <w:rPr>
          <w:rFonts w:asciiTheme="minorHAnsi" w:hAnsiTheme="minorHAnsi" w:cstheme="minorHAnsi"/>
          <w:iCs/>
          <w:color w:val="000000" w:themeColor="text1"/>
          <w:sz w:val="20"/>
          <w:szCs w:val="20"/>
        </w:rPr>
        <w:t>w danym roku akademickim)</w:t>
      </w:r>
    </w:p>
    <w:p w14:paraId="349311F0" w14:textId="1A377F20" w:rsidR="00896E3C" w:rsidRPr="00F71386" w:rsidRDefault="00F71386" w:rsidP="004501ED">
      <w:pPr>
        <w:tabs>
          <w:tab w:val="left" w:leader="dot" w:pos="10206"/>
        </w:tabs>
        <w:snapToGrid w:val="0"/>
        <w:spacing w:before="600" w:after="480" w:line="276" w:lineRule="auto"/>
        <w:ind w:firstLine="2268"/>
        <w:jc w:val="center"/>
        <w:rPr>
          <w:rFonts w:asciiTheme="minorHAnsi" w:hAnsiTheme="minorHAnsi" w:cstheme="minorHAnsi"/>
          <w:iCs/>
          <w:sz w:val="21"/>
          <w:szCs w:val="21"/>
        </w:rPr>
      </w:pPr>
      <w:r w:rsidRPr="00341AC4">
        <w:rPr>
          <w:rFonts w:asciiTheme="minorHAnsi" w:hAnsiTheme="minorHAnsi" w:cstheme="minorHAnsi"/>
          <w:iCs/>
          <w:color w:val="000000" w:themeColor="text1"/>
          <w:sz w:val="21"/>
          <w:szCs w:val="21"/>
        </w:rPr>
        <w:t>………………………………………………………………………………………………………………………</w:t>
      </w:r>
      <w:r>
        <w:rPr>
          <w:rFonts w:asciiTheme="minorHAnsi" w:hAnsiTheme="minorHAnsi" w:cstheme="minorHAnsi"/>
          <w:iCs/>
          <w:sz w:val="21"/>
          <w:szCs w:val="21"/>
        </w:rPr>
        <w:t>…………………..</w:t>
      </w:r>
    </w:p>
    <w:sectPr w:rsidR="00896E3C" w:rsidRPr="00F71386" w:rsidSect="00F5109B">
      <w:pgSz w:w="11910" w:h="16840"/>
      <w:pgMar w:top="720" w:right="720" w:bottom="720" w:left="720" w:header="708" w:footer="708" w:gutter="0"/>
      <w:cols w:space="708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2A6E13"/>
    <w:multiLevelType w:val="hybridMultilevel"/>
    <w:tmpl w:val="4B380B52"/>
    <w:lvl w:ilvl="0" w:tplc="6C743AD8">
      <w:start w:val="1"/>
      <w:numFmt w:val="decimal"/>
      <w:lvlText w:val="1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1" w15:restartNumberingAfterBreak="0">
    <w:nsid w:val="07F97D95"/>
    <w:multiLevelType w:val="hybridMultilevel"/>
    <w:tmpl w:val="A62679E4"/>
    <w:lvl w:ilvl="0" w:tplc="6C743AD8">
      <w:start w:val="1"/>
      <w:numFmt w:val="decimal"/>
      <w:lvlText w:val="1.%1."/>
      <w:lvlJc w:val="left"/>
      <w:pPr>
        <w:ind w:left="1353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2150" w:hanging="360"/>
      </w:pPr>
    </w:lvl>
    <w:lvl w:ilvl="2" w:tplc="FFFFFFFF" w:tentative="1">
      <w:start w:val="1"/>
      <w:numFmt w:val="lowerRoman"/>
      <w:lvlText w:val="%3."/>
      <w:lvlJc w:val="right"/>
      <w:pPr>
        <w:ind w:left="2870" w:hanging="180"/>
      </w:pPr>
    </w:lvl>
    <w:lvl w:ilvl="3" w:tplc="FFFFFFFF" w:tentative="1">
      <w:start w:val="1"/>
      <w:numFmt w:val="decimal"/>
      <w:lvlText w:val="%4."/>
      <w:lvlJc w:val="left"/>
      <w:pPr>
        <w:ind w:left="3590" w:hanging="360"/>
      </w:pPr>
    </w:lvl>
    <w:lvl w:ilvl="4" w:tplc="FFFFFFFF" w:tentative="1">
      <w:start w:val="1"/>
      <w:numFmt w:val="lowerLetter"/>
      <w:lvlText w:val="%5."/>
      <w:lvlJc w:val="left"/>
      <w:pPr>
        <w:ind w:left="4310" w:hanging="360"/>
      </w:pPr>
    </w:lvl>
    <w:lvl w:ilvl="5" w:tplc="FFFFFFFF" w:tentative="1">
      <w:start w:val="1"/>
      <w:numFmt w:val="lowerRoman"/>
      <w:lvlText w:val="%6."/>
      <w:lvlJc w:val="right"/>
      <w:pPr>
        <w:ind w:left="5030" w:hanging="180"/>
      </w:pPr>
    </w:lvl>
    <w:lvl w:ilvl="6" w:tplc="FFFFFFFF" w:tentative="1">
      <w:start w:val="1"/>
      <w:numFmt w:val="decimal"/>
      <w:lvlText w:val="%7."/>
      <w:lvlJc w:val="left"/>
      <w:pPr>
        <w:ind w:left="5750" w:hanging="360"/>
      </w:pPr>
    </w:lvl>
    <w:lvl w:ilvl="7" w:tplc="FFFFFFFF" w:tentative="1">
      <w:start w:val="1"/>
      <w:numFmt w:val="lowerLetter"/>
      <w:lvlText w:val="%8."/>
      <w:lvlJc w:val="left"/>
      <w:pPr>
        <w:ind w:left="6470" w:hanging="360"/>
      </w:pPr>
    </w:lvl>
    <w:lvl w:ilvl="8" w:tplc="FFFFFFFF" w:tentative="1">
      <w:start w:val="1"/>
      <w:numFmt w:val="lowerRoman"/>
      <w:lvlText w:val="%9."/>
      <w:lvlJc w:val="right"/>
      <w:pPr>
        <w:ind w:left="7190" w:hanging="180"/>
      </w:pPr>
    </w:lvl>
  </w:abstractNum>
  <w:abstractNum w:abstractNumId="2" w15:restartNumberingAfterBreak="0">
    <w:nsid w:val="101062DA"/>
    <w:multiLevelType w:val="hybridMultilevel"/>
    <w:tmpl w:val="E716FB0A"/>
    <w:lvl w:ilvl="0" w:tplc="CF8CD92C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90" w:hanging="360"/>
      </w:pPr>
    </w:lvl>
    <w:lvl w:ilvl="2" w:tplc="0415001B" w:tentative="1">
      <w:start w:val="1"/>
      <w:numFmt w:val="lowerRoman"/>
      <w:lvlText w:val="%3."/>
      <w:lvlJc w:val="right"/>
      <w:pPr>
        <w:ind w:left="2510" w:hanging="180"/>
      </w:pPr>
    </w:lvl>
    <w:lvl w:ilvl="3" w:tplc="0415000F" w:tentative="1">
      <w:start w:val="1"/>
      <w:numFmt w:val="decimal"/>
      <w:lvlText w:val="%4."/>
      <w:lvlJc w:val="left"/>
      <w:pPr>
        <w:ind w:left="3230" w:hanging="360"/>
      </w:pPr>
    </w:lvl>
    <w:lvl w:ilvl="4" w:tplc="04150019" w:tentative="1">
      <w:start w:val="1"/>
      <w:numFmt w:val="lowerLetter"/>
      <w:lvlText w:val="%5."/>
      <w:lvlJc w:val="left"/>
      <w:pPr>
        <w:ind w:left="3950" w:hanging="360"/>
      </w:pPr>
    </w:lvl>
    <w:lvl w:ilvl="5" w:tplc="0415001B" w:tentative="1">
      <w:start w:val="1"/>
      <w:numFmt w:val="lowerRoman"/>
      <w:lvlText w:val="%6."/>
      <w:lvlJc w:val="right"/>
      <w:pPr>
        <w:ind w:left="4670" w:hanging="180"/>
      </w:pPr>
    </w:lvl>
    <w:lvl w:ilvl="6" w:tplc="0415000F" w:tentative="1">
      <w:start w:val="1"/>
      <w:numFmt w:val="decimal"/>
      <w:lvlText w:val="%7."/>
      <w:lvlJc w:val="left"/>
      <w:pPr>
        <w:ind w:left="5390" w:hanging="360"/>
      </w:pPr>
    </w:lvl>
    <w:lvl w:ilvl="7" w:tplc="04150019" w:tentative="1">
      <w:start w:val="1"/>
      <w:numFmt w:val="lowerLetter"/>
      <w:lvlText w:val="%8."/>
      <w:lvlJc w:val="left"/>
      <w:pPr>
        <w:ind w:left="6110" w:hanging="360"/>
      </w:pPr>
    </w:lvl>
    <w:lvl w:ilvl="8" w:tplc="0415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3" w15:restartNumberingAfterBreak="0">
    <w:nsid w:val="10AD6A3B"/>
    <w:multiLevelType w:val="hybridMultilevel"/>
    <w:tmpl w:val="74E02498"/>
    <w:lvl w:ilvl="0" w:tplc="0415000F">
      <w:start w:val="1"/>
      <w:numFmt w:val="decimal"/>
      <w:lvlText w:val="%1."/>
      <w:lvlJc w:val="left"/>
      <w:pPr>
        <w:ind w:left="826" w:hanging="360"/>
      </w:pPr>
    </w:lvl>
    <w:lvl w:ilvl="1" w:tplc="04150019" w:tentative="1">
      <w:start w:val="1"/>
      <w:numFmt w:val="lowerLetter"/>
      <w:lvlText w:val="%2."/>
      <w:lvlJc w:val="left"/>
      <w:pPr>
        <w:ind w:left="1546" w:hanging="360"/>
      </w:pPr>
    </w:lvl>
    <w:lvl w:ilvl="2" w:tplc="0415001B" w:tentative="1">
      <w:start w:val="1"/>
      <w:numFmt w:val="lowerRoman"/>
      <w:lvlText w:val="%3."/>
      <w:lvlJc w:val="right"/>
      <w:pPr>
        <w:ind w:left="2266" w:hanging="180"/>
      </w:pPr>
    </w:lvl>
    <w:lvl w:ilvl="3" w:tplc="0415000F" w:tentative="1">
      <w:start w:val="1"/>
      <w:numFmt w:val="decimal"/>
      <w:lvlText w:val="%4."/>
      <w:lvlJc w:val="left"/>
      <w:pPr>
        <w:ind w:left="2986" w:hanging="360"/>
      </w:pPr>
    </w:lvl>
    <w:lvl w:ilvl="4" w:tplc="04150019" w:tentative="1">
      <w:start w:val="1"/>
      <w:numFmt w:val="lowerLetter"/>
      <w:lvlText w:val="%5."/>
      <w:lvlJc w:val="left"/>
      <w:pPr>
        <w:ind w:left="3706" w:hanging="360"/>
      </w:pPr>
    </w:lvl>
    <w:lvl w:ilvl="5" w:tplc="0415001B" w:tentative="1">
      <w:start w:val="1"/>
      <w:numFmt w:val="lowerRoman"/>
      <w:lvlText w:val="%6."/>
      <w:lvlJc w:val="right"/>
      <w:pPr>
        <w:ind w:left="4426" w:hanging="180"/>
      </w:pPr>
    </w:lvl>
    <w:lvl w:ilvl="6" w:tplc="0415000F" w:tentative="1">
      <w:start w:val="1"/>
      <w:numFmt w:val="decimal"/>
      <w:lvlText w:val="%7."/>
      <w:lvlJc w:val="left"/>
      <w:pPr>
        <w:ind w:left="5146" w:hanging="360"/>
      </w:pPr>
    </w:lvl>
    <w:lvl w:ilvl="7" w:tplc="04150019" w:tentative="1">
      <w:start w:val="1"/>
      <w:numFmt w:val="lowerLetter"/>
      <w:lvlText w:val="%8."/>
      <w:lvlJc w:val="left"/>
      <w:pPr>
        <w:ind w:left="5866" w:hanging="360"/>
      </w:pPr>
    </w:lvl>
    <w:lvl w:ilvl="8" w:tplc="0415001B" w:tentative="1">
      <w:start w:val="1"/>
      <w:numFmt w:val="lowerRoman"/>
      <w:lvlText w:val="%9."/>
      <w:lvlJc w:val="right"/>
      <w:pPr>
        <w:ind w:left="6586" w:hanging="180"/>
      </w:pPr>
    </w:lvl>
  </w:abstractNum>
  <w:abstractNum w:abstractNumId="4" w15:restartNumberingAfterBreak="0">
    <w:nsid w:val="10E37F3C"/>
    <w:multiLevelType w:val="multilevel"/>
    <w:tmpl w:val="060C4F7A"/>
    <w:lvl w:ilvl="0">
      <w:start w:val="1"/>
      <w:numFmt w:val="none"/>
      <w:lvlText w:val="3.5.a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5" w15:restartNumberingAfterBreak="0">
    <w:nsid w:val="130C59E4"/>
    <w:multiLevelType w:val="hybridMultilevel"/>
    <w:tmpl w:val="8A822082"/>
    <w:lvl w:ilvl="0" w:tplc="0415000F">
      <w:start w:val="1"/>
      <w:numFmt w:val="decimal"/>
      <w:lvlText w:val="%1."/>
      <w:lvlJc w:val="left"/>
      <w:pPr>
        <w:ind w:left="862" w:hanging="360"/>
      </w:pPr>
    </w:lvl>
    <w:lvl w:ilvl="1" w:tplc="04150019" w:tentative="1">
      <w:start w:val="1"/>
      <w:numFmt w:val="lowerLetter"/>
      <w:lvlText w:val="%2."/>
      <w:lvlJc w:val="left"/>
      <w:pPr>
        <w:ind w:left="1582" w:hanging="360"/>
      </w:pPr>
    </w:lvl>
    <w:lvl w:ilvl="2" w:tplc="0415001B" w:tentative="1">
      <w:start w:val="1"/>
      <w:numFmt w:val="lowerRoman"/>
      <w:lvlText w:val="%3."/>
      <w:lvlJc w:val="right"/>
      <w:pPr>
        <w:ind w:left="2302" w:hanging="180"/>
      </w:pPr>
    </w:lvl>
    <w:lvl w:ilvl="3" w:tplc="0415000F" w:tentative="1">
      <w:start w:val="1"/>
      <w:numFmt w:val="decimal"/>
      <w:lvlText w:val="%4."/>
      <w:lvlJc w:val="left"/>
      <w:pPr>
        <w:ind w:left="3022" w:hanging="360"/>
      </w:pPr>
    </w:lvl>
    <w:lvl w:ilvl="4" w:tplc="04150019" w:tentative="1">
      <w:start w:val="1"/>
      <w:numFmt w:val="lowerLetter"/>
      <w:lvlText w:val="%5."/>
      <w:lvlJc w:val="left"/>
      <w:pPr>
        <w:ind w:left="3742" w:hanging="360"/>
      </w:pPr>
    </w:lvl>
    <w:lvl w:ilvl="5" w:tplc="0415001B" w:tentative="1">
      <w:start w:val="1"/>
      <w:numFmt w:val="lowerRoman"/>
      <w:lvlText w:val="%6."/>
      <w:lvlJc w:val="right"/>
      <w:pPr>
        <w:ind w:left="4462" w:hanging="180"/>
      </w:pPr>
    </w:lvl>
    <w:lvl w:ilvl="6" w:tplc="0415000F" w:tentative="1">
      <w:start w:val="1"/>
      <w:numFmt w:val="decimal"/>
      <w:lvlText w:val="%7."/>
      <w:lvlJc w:val="left"/>
      <w:pPr>
        <w:ind w:left="5182" w:hanging="360"/>
      </w:pPr>
    </w:lvl>
    <w:lvl w:ilvl="7" w:tplc="04150019" w:tentative="1">
      <w:start w:val="1"/>
      <w:numFmt w:val="lowerLetter"/>
      <w:lvlText w:val="%8."/>
      <w:lvlJc w:val="left"/>
      <w:pPr>
        <w:ind w:left="5902" w:hanging="360"/>
      </w:pPr>
    </w:lvl>
    <w:lvl w:ilvl="8" w:tplc="0415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6" w15:restartNumberingAfterBreak="0">
    <w:nsid w:val="1C9A6646"/>
    <w:multiLevelType w:val="multilevel"/>
    <w:tmpl w:val="060C4F7A"/>
    <w:lvl w:ilvl="0">
      <w:start w:val="1"/>
      <w:numFmt w:val="none"/>
      <w:lvlText w:val="3.5.a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7" w15:restartNumberingAfterBreak="0">
    <w:nsid w:val="20D669D8"/>
    <w:multiLevelType w:val="hybridMultilevel"/>
    <w:tmpl w:val="907C6F36"/>
    <w:lvl w:ilvl="0" w:tplc="C3E6D9F2">
      <w:start w:val="1"/>
      <w:numFmt w:val="decimal"/>
      <w:lvlText w:val="%1)"/>
      <w:lvlJc w:val="left"/>
      <w:pPr>
        <w:ind w:left="720" w:hanging="360"/>
      </w:pPr>
      <w:rPr>
        <w:rFonts w:asciiTheme="minorHAnsi" w:hAnsiTheme="minorHAnsi" w:cstheme="minorHAnsi" w:hint="default"/>
        <w:color w:val="00B05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41C0D8B"/>
    <w:multiLevelType w:val="multilevel"/>
    <w:tmpl w:val="7B60962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9" w15:restartNumberingAfterBreak="0">
    <w:nsid w:val="25CA78E6"/>
    <w:multiLevelType w:val="hybridMultilevel"/>
    <w:tmpl w:val="C76278B8"/>
    <w:lvl w:ilvl="0" w:tplc="0415000F">
      <w:start w:val="1"/>
      <w:numFmt w:val="decimal"/>
      <w:lvlText w:val="%1."/>
      <w:lvlJc w:val="left"/>
      <w:pPr>
        <w:ind w:left="786" w:hanging="360"/>
      </w:p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0" w15:restartNumberingAfterBreak="0">
    <w:nsid w:val="28E227CA"/>
    <w:multiLevelType w:val="multilevel"/>
    <w:tmpl w:val="3982B7E2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215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3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09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0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8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97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760" w:hanging="1440"/>
      </w:pPr>
      <w:rPr>
        <w:rFonts w:hint="default"/>
      </w:rPr>
    </w:lvl>
  </w:abstractNum>
  <w:abstractNum w:abstractNumId="11" w15:restartNumberingAfterBreak="0">
    <w:nsid w:val="2CFC7F5C"/>
    <w:multiLevelType w:val="hybridMultilevel"/>
    <w:tmpl w:val="0A9EA42C"/>
    <w:lvl w:ilvl="0" w:tplc="FFFFFFFF">
      <w:start w:val="1"/>
      <w:numFmt w:val="decimal"/>
      <w:lvlText w:val="2.%1."/>
      <w:lvlJc w:val="left"/>
      <w:pPr>
        <w:ind w:left="827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547" w:hanging="360"/>
      </w:pPr>
    </w:lvl>
    <w:lvl w:ilvl="2" w:tplc="FFFFFFFF" w:tentative="1">
      <w:start w:val="1"/>
      <w:numFmt w:val="lowerRoman"/>
      <w:lvlText w:val="%3."/>
      <w:lvlJc w:val="right"/>
      <w:pPr>
        <w:ind w:left="2267" w:hanging="180"/>
      </w:pPr>
    </w:lvl>
    <w:lvl w:ilvl="3" w:tplc="FFFFFFFF" w:tentative="1">
      <w:start w:val="1"/>
      <w:numFmt w:val="decimal"/>
      <w:lvlText w:val="%4."/>
      <w:lvlJc w:val="left"/>
      <w:pPr>
        <w:ind w:left="2987" w:hanging="360"/>
      </w:pPr>
    </w:lvl>
    <w:lvl w:ilvl="4" w:tplc="FFFFFFFF" w:tentative="1">
      <w:start w:val="1"/>
      <w:numFmt w:val="lowerLetter"/>
      <w:lvlText w:val="%5."/>
      <w:lvlJc w:val="left"/>
      <w:pPr>
        <w:ind w:left="3707" w:hanging="360"/>
      </w:pPr>
    </w:lvl>
    <w:lvl w:ilvl="5" w:tplc="FFFFFFFF" w:tentative="1">
      <w:start w:val="1"/>
      <w:numFmt w:val="lowerRoman"/>
      <w:lvlText w:val="%6."/>
      <w:lvlJc w:val="right"/>
      <w:pPr>
        <w:ind w:left="4427" w:hanging="180"/>
      </w:pPr>
    </w:lvl>
    <w:lvl w:ilvl="6" w:tplc="FFFFFFFF" w:tentative="1">
      <w:start w:val="1"/>
      <w:numFmt w:val="decimal"/>
      <w:lvlText w:val="%7."/>
      <w:lvlJc w:val="left"/>
      <w:pPr>
        <w:ind w:left="5147" w:hanging="360"/>
      </w:pPr>
    </w:lvl>
    <w:lvl w:ilvl="7" w:tplc="FFFFFFFF" w:tentative="1">
      <w:start w:val="1"/>
      <w:numFmt w:val="lowerLetter"/>
      <w:lvlText w:val="%8."/>
      <w:lvlJc w:val="left"/>
      <w:pPr>
        <w:ind w:left="5867" w:hanging="360"/>
      </w:pPr>
    </w:lvl>
    <w:lvl w:ilvl="8" w:tplc="FFFFFFFF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12" w15:restartNumberingAfterBreak="0">
    <w:nsid w:val="2D873E55"/>
    <w:multiLevelType w:val="hybridMultilevel"/>
    <w:tmpl w:val="E52A0E7C"/>
    <w:lvl w:ilvl="0" w:tplc="0415000F">
      <w:start w:val="1"/>
      <w:numFmt w:val="decimal"/>
      <w:lvlText w:val="%1."/>
      <w:lvlJc w:val="left"/>
      <w:pPr>
        <w:ind w:left="1996" w:hanging="360"/>
      </w:pPr>
    </w:lvl>
    <w:lvl w:ilvl="1" w:tplc="04150019" w:tentative="1">
      <w:start w:val="1"/>
      <w:numFmt w:val="lowerLetter"/>
      <w:lvlText w:val="%2."/>
      <w:lvlJc w:val="left"/>
      <w:pPr>
        <w:ind w:left="2716" w:hanging="360"/>
      </w:pPr>
    </w:lvl>
    <w:lvl w:ilvl="2" w:tplc="0415001B" w:tentative="1">
      <w:start w:val="1"/>
      <w:numFmt w:val="lowerRoman"/>
      <w:lvlText w:val="%3."/>
      <w:lvlJc w:val="right"/>
      <w:pPr>
        <w:ind w:left="3436" w:hanging="180"/>
      </w:pPr>
    </w:lvl>
    <w:lvl w:ilvl="3" w:tplc="0415000F" w:tentative="1">
      <w:start w:val="1"/>
      <w:numFmt w:val="decimal"/>
      <w:lvlText w:val="%4."/>
      <w:lvlJc w:val="left"/>
      <w:pPr>
        <w:ind w:left="4156" w:hanging="360"/>
      </w:pPr>
    </w:lvl>
    <w:lvl w:ilvl="4" w:tplc="04150019" w:tentative="1">
      <w:start w:val="1"/>
      <w:numFmt w:val="lowerLetter"/>
      <w:lvlText w:val="%5."/>
      <w:lvlJc w:val="left"/>
      <w:pPr>
        <w:ind w:left="4876" w:hanging="360"/>
      </w:pPr>
    </w:lvl>
    <w:lvl w:ilvl="5" w:tplc="0415001B" w:tentative="1">
      <w:start w:val="1"/>
      <w:numFmt w:val="lowerRoman"/>
      <w:lvlText w:val="%6."/>
      <w:lvlJc w:val="right"/>
      <w:pPr>
        <w:ind w:left="5596" w:hanging="180"/>
      </w:pPr>
    </w:lvl>
    <w:lvl w:ilvl="6" w:tplc="0415000F" w:tentative="1">
      <w:start w:val="1"/>
      <w:numFmt w:val="decimal"/>
      <w:lvlText w:val="%7."/>
      <w:lvlJc w:val="left"/>
      <w:pPr>
        <w:ind w:left="6316" w:hanging="360"/>
      </w:pPr>
    </w:lvl>
    <w:lvl w:ilvl="7" w:tplc="04150019" w:tentative="1">
      <w:start w:val="1"/>
      <w:numFmt w:val="lowerLetter"/>
      <w:lvlText w:val="%8."/>
      <w:lvlJc w:val="left"/>
      <w:pPr>
        <w:ind w:left="7036" w:hanging="360"/>
      </w:pPr>
    </w:lvl>
    <w:lvl w:ilvl="8" w:tplc="0415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13" w15:restartNumberingAfterBreak="0">
    <w:nsid w:val="2E232547"/>
    <w:multiLevelType w:val="hybridMultilevel"/>
    <w:tmpl w:val="B21C74FE"/>
    <w:lvl w:ilvl="0" w:tplc="D06EC2C8">
      <w:start w:val="1"/>
      <w:numFmt w:val="decimal"/>
      <w:lvlText w:val="2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14" w15:restartNumberingAfterBreak="0">
    <w:nsid w:val="2EDF626C"/>
    <w:multiLevelType w:val="multilevel"/>
    <w:tmpl w:val="1270BC1E"/>
    <w:lvl w:ilvl="0">
      <w:start w:val="1"/>
      <w:numFmt w:val="decimal"/>
      <w:lvlText w:val="3.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 w15:restartNumberingAfterBreak="0">
    <w:nsid w:val="324415CC"/>
    <w:multiLevelType w:val="hybridMultilevel"/>
    <w:tmpl w:val="D33C52F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2B20E7C"/>
    <w:multiLevelType w:val="hybridMultilevel"/>
    <w:tmpl w:val="A20AE92C"/>
    <w:lvl w:ilvl="0" w:tplc="8A1A9D0A">
      <w:start w:val="1"/>
      <w:numFmt w:val="decimal"/>
      <w:lvlText w:val="3.%1.b"/>
      <w:lvlJc w:val="left"/>
      <w:pPr>
        <w:ind w:left="93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E603AEF"/>
    <w:multiLevelType w:val="hybridMultilevel"/>
    <w:tmpl w:val="3956F592"/>
    <w:lvl w:ilvl="0" w:tplc="A3EC3168">
      <w:start w:val="1"/>
      <w:numFmt w:val="decimal"/>
      <w:lvlText w:val="3.%1.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8" w15:restartNumberingAfterBreak="0">
    <w:nsid w:val="41162685"/>
    <w:multiLevelType w:val="multilevel"/>
    <w:tmpl w:val="3982B7E2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215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3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09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0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8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97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760" w:hanging="1440"/>
      </w:pPr>
      <w:rPr>
        <w:rFonts w:hint="default"/>
      </w:rPr>
    </w:lvl>
  </w:abstractNum>
  <w:abstractNum w:abstractNumId="19" w15:restartNumberingAfterBreak="0">
    <w:nsid w:val="41E10A83"/>
    <w:multiLevelType w:val="multilevel"/>
    <w:tmpl w:val="75AA55F6"/>
    <w:lvl w:ilvl="0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61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9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1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8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2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918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94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10" w:hanging="1440"/>
      </w:pPr>
      <w:rPr>
        <w:rFonts w:hint="default"/>
      </w:rPr>
    </w:lvl>
  </w:abstractNum>
  <w:abstractNum w:abstractNumId="20" w15:restartNumberingAfterBreak="0">
    <w:nsid w:val="43820B5F"/>
    <w:multiLevelType w:val="hybridMultilevel"/>
    <w:tmpl w:val="3958756E"/>
    <w:lvl w:ilvl="0" w:tplc="A3EC3168">
      <w:start w:val="1"/>
      <w:numFmt w:val="decimal"/>
      <w:lvlText w:val="3.%1."/>
      <w:lvlJc w:val="left"/>
      <w:pPr>
        <w:ind w:left="934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82E4E434">
      <w:start w:val="1"/>
      <w:numFmt w:val="decimal"/>
      <w:lvlText w:val="%3."/>
      <w:lvlJc w:val="left"/>
      <w:pPr>
        <w:ind w:left="2590" w:hanging="61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52675D7"/>
    <w:multiLevelType w:val="hybridMultilevel"/>
    <w:tmpl w:val="1110D40C"/>
    <w:lvl w:ilvl="0" w:tplc="0415000F">
      <w:start w:val="1"/>
      <w:numFmt w:val="decimal"/>
      <w:lvlText w:val="%1."/>
      <w:lvlJc w:val="left"/>
      <w:pPr>
        <w:ind w:left="1996" w:hanging="360"/>
      </w:pPr>
    </w:lvl>
    <w:lvl w:ilvl="1" w:tplc="04150019" w:tentative="1">
      <w:start w:val="1"/>
      <w:numFmt w:val="lowerLetter"/>
      <w:lvlText w:val="%2."/>
      <w:lvlJc w:val="left"/>
      <w:pPr>
        <w:ind w:left="2716" w:hanging="360"/>
      </w:pPr>
    </w:lvl>
    <w:lvl w:ilvl="2" w:tplc="0415001B" w:tentative="1">
      <w:start w:val="1"/>
      <w:numFmt w:val="lowerRoman"/>
      <w:lvlText w:val="%3."/>
      <w:lvlJc w:val="right"/>
      <w:pPr>
        <w:ind w:left="3436" w:hanging="180"/>
      </w:pPr>
    </w:lvl>
    <w:lvl w:ilvl="3" w:tplc="0415000F" w:tentative="1">
      <w:start w:val="1"/>
      <w:numFmt w:val="decimal"/>
      <w:lvlText w:val="%4."/>
      <w:lvlJc w:val="left"/>
      <w:pPr>
        <w:ind w:left="4156" w:hanging="360"/>
      </w:pPr>
    </w:lvl>
    <w:lvl w:ilvl="4" w:tplc="04150019" w:tentative="1">
      <w:start w:val="1"/>
      <w:numFmt w:val="lowerLetter"/>
      <w:lvlText w:val="%5."/>
      <w:lvlJc w:val="left"/>
      <w:pPr>
        <w:ind w:left="4876" w:hanging="360"/>
      </w:pPr>
    </w:lvl>
    <w:lvl w:ilvl="5" w:tplc="0415001B" w:tentative="1">
      <w:start w:val="1"/>
      <w:numFmt w:val="lowerRoman"/>
      <w:lvlText w:val="%6."/>
      <w:lvlJc w:val="right"/>
      <w:pPr>
        <w:ind w:left="5596" w:hanging="180"/>
      </w:pPr>
    </w:lvl>
    <w:lvl w:ilvl="6" w:tplc="0415000F" w:tentative="1">
      <w:start w:val="1"/>
      <w:numFmt w:val="decimal"/>
      <w:lvlText w:val="%7."/>
      <w:lvlJc w:val="left"/>
      <w:pPr>
        <w:ind w:left="6316" w:hanging="360"/>
      </w:pPr>
    </w:lvl>
    <w:lvl w:ilvl="7" w:tplc="04150019" w:tentative="1">
      <w:start w:val="1"/>
      <w:numFmt w:val="lowerLetter"/>
      <w:lvlText w:val="%8."/>
      <w:lvlJc w:val="left"/>
      <w:pPr>
        <w:ind w:left="7036" w:hanging="360"/>
      </w:pPr>
    </w:lvl>
    <w:lvl w:ilvl="8" w:tplc="0415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22" w15:restartNumberingAfterBreak="0">
    <w:nsid w:val="47250944"/>
    <w:multiLevelType w:val="hybridMultilevel"/>
    <w:tmpl w:val="536CCC32"/>
    <w:lvl w:ilvl="0" w:tplc="0415000F">
      <w:start w:val="1"/>
      <w:numFmt w:val="decimal"/>
      <w:lvlText w:val="%1."/>
      <w:lvlJc w:val="left"/>
      <w:pPr>
        <w:ind w:left="826" w:hanging="360"/>
      </w:pPr>
    </w:lvl>
    <w:lvl w:ilvl="1" w:tplc="04150019" w:tentative="1">
      <w:start w:val="1"/>
      <w:numFmt w:val="lowerLetter"/>
      <w:lvlText w:val="%2."/>
      <w:lvlJc w:val="left"/>
      <w:pPr>
        <w:ind w:left="1546" w:hanging="360"/>
      </w:pPr>
    </w:lvl>
    <w:lvl w:ilvl="2" w:tplc="0415001B" w:tentative="1">
      <w:start w:val="1"/>
      <w:numFmt w:val="lowerRoman"/>
      <w:lvlText w:val="%3."/>
      <w:lvlJc w:val="right"/>
      <w:pPr>
        <w:ind w:left="2266" w:hanging="180"/>
      </w:pPr>
    </w:lvl>
    <w:lvl w:ilvl="3" w:tplc="0415000F" w:tentative="1">
      <w:start w:val="1"/>
      <w:numFmt w:val="decimal"/>
      <w:lvlText w:val="%4."/>
      <w:lvlJc w:val="left"/>
      <w:pPr>
        <w:ind w:left="2986" w:hanging="360"/>
      </w:pPr>
    </w:lvl>
    <w:lvl w:ilvl="4" w:tplc="04150019" w:tentative="1">
      <w:start w:val="1"/>
      <w:numFmt w:val="lowerLetter"/>
      <w:lvlText w:val="%5."/>
      <w:lvlJc w:val="left"/>
      <w:pPr>
        <w:ind w:left="3706" w:hanging="360"/>
      </w:pPr>
    </w:lvl>
    <w:lvl w:ilvl="5" w:tplc="0415001B" w:tentative="1">
      <w:start w:val="1"/>
      <w:numFmt w:val="lowerRoman"/>
      <w:lvlText w:val="%6."/>
      <w:lvlJc w:val="right"/>
      <w:pPr>
        <w:ind w:left="4426" w:hanging="180"/>
      </w:pPr>
    </w:lvl>
    <w:lvl w:ilvl="6" w:tplc="0415000F" w:tentative="1">
      <w:start w:val="1"/>
      <w:numFmt w:val="decimal"/>
      <w:lvlText w:val="%7."/>
      <w:lvlJc w:val="left"/>
      <w:pPr>
        <w:ind w:left="5146" w:hanging="360"/>
      </w:pPr>
    </w:lvl>
    <w:lvl w:ilvl="7" w:tplc="04150019" w:tentative="1">
      <w:start w:val="1"/>
      <w:numFmt w:val="lowerLetter"/>
      <w:lvlText w:val="%8."/>
      <w:lvlJc w:val="left"/>
      <w:pPr>
        <w:ind w:left="5866" w:hanging="360"/>
      </w:pPr>
    </w:lvl>
    <w:lvl w:ilvl="8" w:tplc="0415001B" w:tentative="1">
      <w:start w:val="1"/>
      <w:numFmt w:val="lowerRoman"/>
      <w:lvlText w:val="%9."/>
      <w:lvlJc w:val="right"/>
      <w:pPr>
        <w:ind w:left="6586" w:hanging="180"/>
      </w:pPr>
    </w:lvl>
  </w:abstractNum>
  <w:abstractNum w:abstractNumId="23" w15:restartNumberingAfterBreak="0">
    <w:nsid w:val="48076AEC"/>
    <w:multiLevelType w:val="hybridMultilevel"/>
    <w:tmpl w:val="56D20828"/>
    <w:lvl w:ilvl="0" w:tplc="6C743AD8">
      <w:start w:val="1"/>
      <w:numFmt w:val="decimal"/>
      <w:lvlText w:val="1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24" w15:restartNumberingAfterBreak="0">
    <w:nsid w:val="4C7445A1"/>
    <w:multiLevelType w:val="multilevel"/>
    <w:tmpl w:val="060C4F7A"/>
    <w:lvl w:ilvl="0">
      <w:start w:val="1"/>
      <w:numFmt w:val="none"/>
      <w:lvlText w:val="3.5.a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5" w15:restartNumberingAfterBreak="0">
    <w:nsid w:val="4DA167FC"/>
    <w:multiLevelType w:val="hybridMultilevel"/>
    <w:tmpl w:val="0FC40E3C"/>
    <w:lvl w:ilvl="0" w:tplc="6C743AD8">
      <w:start w:val="1"/>
      <w:numFmt w:val="decimal"/>
      <w:lvlText w:val="1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26" w15:restartNumberingAfterBreak="0">
    <w:nsid w:val="59B8276E"/>
    <w:multiLevelType w:val="multilevel"/>
    <w:tmpl w:val="8FDA1314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912" w:hanging="360"/>
      </w:pPr>
      <w:rPr>
        <w:rFonts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ind w:left="43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09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0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8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97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760" w:hanging="1440"/>
      </w:pPr>
      <w:rPr>
        <w:rFonts w:hint="default"/>
      </w:rPr>
    </w:lvl>
  </w:abstractNum>
  <w:abstractNum w:abstractNumId="27" w15:restartNumberingAfterBreak="0">
    <w:nsid w:val="5B2E2F95"/>
    <w:multiLevelType w:val="hybridMultilevel"/>
    <w:tmpl w:val="8F16BA68"/>
    <w:lvl w:ilvl="0" w:tplc="8C9A6B34">
      <w:start w:val="1"/>
      <w:numFmt w:val="bullet"/>
      <w:lvlText w:val="•"/>
      <w:lvlJc w:val="left"/>
      <w:pPr>
        <w:ind w:left="1996" w:hanging="360"/>
      </w:pPr>
      <w:rPr>
        <w:rFonts w:ascii="Calibri" w:hAnsi="Calibri" w:hint="default"/>
      </w:rPr>
    </w:lvl>
    <w:lvl w:ilvl="1" w:tplc="04150003" w:tentative="1">
      <w:start w:val="1"/>
      <w:numFmt w:val="bullet"/>
      <w:lvlText w:val="o"/>
      <w:lvlJc w:val="left"/>
      <w:pPr>
        <w:ind w:left="271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43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15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87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59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31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03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756" w:hanging="360"/>
      </w:pPr>
      <w:rPr>
        <w:rFonts w:ascii="Wingdings" w:hAnsi="Wingdings" w:hint="default"/>
      </w:rPr>
    </w:lvl>
  </w:abstractNum>
  <w:abstractNum w:abstractNumId="28" w15:restartNumberingAfterBreak="0">
    <w:nsid w:val="5D183656"/>
    <w:multiLevelType w:val="multilevel"/>
    <w:tmpl w:val="7B60962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9" w15:restartNumberingAfterBreak="0">
    <w:nsid w:val="61897E00"/>
    <w:multiLevelType w:val="multilevel"/>
    <w:tmpl w:val="041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0" w15:restartNumberingAfterBreak="0">
    <w:nsid w:val="648E604A"/>
    <w:multiLevelType w:val="hybridMultilevel"/>
    <w:tmpl w:val="7BBC78D2"/>
    <w:lvl w:ilvl="0" w:tplc="0415000F">
      <w:start w:val="1"/>
      <w:numFmt w:val="decimal"/>
      <w:lvlText w:val="%1."/>
      <w:lvlJc w:val="left"/>
      <w:pPr>
        <w:ind w:left="1996" w:hanging="360"/>
      </w:pPr>
    </w:lvl>
    <w:lvl w:ilvl="1" w:tplc="04150019" w:tentative="1">
      <w:start w:val="1"/>
      <w:numFmt w:val="lowerLetter"/>
      <w:lvlText w:val="%2."/>
      <w:lvlJc w:val="left"/>
      <w:pPr>
        <w:ind w:left="2716" w:hanging="360"/>
      </w:pPr>
    </w:lvl>
    <w:lvl w:ilvl="2" w:tplc="0415001B" w:tentative="1">
      <w:start w:val="1"/>
      <w:numFmt w:val="lowerRoman"/>
      <w:lvlText w:val="%3."/>
      <w:lvlJc w:val="right"/>
      <w:pPr>
        <w:ind w:left="3436" w:hanging="180"/>
      </w:pPr>
    </w:lvl>
    <w:lvl w:ilvl="3" w:tplc="0415000F" w:tentative="1">
      <w:start w:val="1"/>
      <w:numFmt w:val="decimal"/>
      <w:lvlText w:val="%4."/>
      <w:lvlJc w:val="left"/>
      <w:pPr>
        <w:ind w:left="4156" w:hanging="360"/>
      </w:pPr>
    </w:lvl>
    <w:lvl w:ilvl="4" w:tplc="04150019" w:tentative="1">
      <w:start w:val="1"/>
      <w:numFmt w:val="lowerLetter"/>
      <w:lvlText w:val="%5."/>
      <w:lvlJc w:val="left"/>
      <w:pPr>
        <w:ind w:left="4876" w:hanging="360"/>
      </w:pPr>
    </w:lvl>
    <w:lvl w:ilvl="5" w:tplc="0415001B" w:tentative="1">
      <w:start w:val="1"/>
      <w:numFmt w:val="lowerRoman"/>
      <w:lvlText w:val="%6."/>
      <w:lvlJc w:val="right"/>
      <w:pPr>
        <w:ind w:left="5596" w:hanging="180"/>
      </w:pPr>
    </w:lvl>
    <w:lvl w:ilvl="6" w:tplc="0415000F" w:tentative="1">
      <w:start w:val="1"/>
      <w:numFmt w:val="decimal"/>
      <w:lvlText w:val="%7."/>
      <w:lvlJc w:val="left"/>
      <w:pPr>
        <w:ind w:left="6316" w:hanging="360"/>
      </w:pPr>
    </w:lvl>
    <w:lvl w:ilvl="7" w:tplc="04150019" w:tentative="1">
      <w:start w:val="1"/>
      <w:numFmt w:val="lowerLetter"/>
      <w:lvlText w:val="%8."/>
      <w:lvlJc w:val="left"/>
      <w:pPr>
        <w:ind w:left="7036" w:hanging="360"/>
      </w:pPr>
    </w:lvl>
    <w:lvl w:ilvl="8" w:tplc="0415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31" w15:restartNumberingAfterBreak="0">
    <w:nsid w:val="694B21BE"/>
    <w:multiLevelType w:val="hybridMultilevel"/>
    <w:tmpl w:val="6B6A2606"/>
    <w:lvl w:ilvl="0" w:tplc="5846D5D2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40" w:hanging="360"/>
      </w:pPr>
    </w:lvl>
    <w:lvl w:ilvl="2" w:tplc="0415001B" w:tentative="1">
      <w:start w:val="1"/>
      <w:numFmt w:val="lowerRoman"/>
      <w:lvlText w:val="%3."/>
      <w:lvlJc w:val="right"/>
      <w:pPr>
        <w:ind w:left="1860" w:hanging="180"/>
      </w:pPr>
    </w:lvl>
    <w:lvl w:ilvl="3" w:tplc="0415000F" w:tentative="1">
      <w:start w:val="1"/>
      <w:numFmt w:val="decimal"/>
      <w:lvlText w:val="%4."/>
      <w:lvlJc w:val="left"/>
      <w:pPr>
        <w:ind w:left="2580" w:hanging="360"/>
      </w:pPr>
    </w:lvl>
    <w:lvl w:ilvl="4" w:tplc="04150019" w:tentative="1">
      <w:start w:val="1"/>
      <w:numFmt w:val="lowerLetter"/>
      <w:lvlText w:val="%5."/>
      <w:lvlJc w:val="left"/>
      <w:pPr>
        <w:ind w:left="3300" w:hanging="360"/>
      </w:pPr>
    </w:lvl>
    <w:lvl w:ilvl="5" w:tplc="0415001B" w:tentative="1">
      <w:start w:val="1"/>
      <w:numFmt w:val="lowerRoman"/>
      <w:lvlText w:val="%6."/>
      <w:lvlJc w:val="right"/>
      <w:pPr>
        <w:ind w:left="4020" w:hanging="180"/>
      </w:pPr>
    </w:lvl>
    <w:lvl w:ilvl="6" w:tplc="0415000F" w:tentative="1">
      <w:start w:val="1"/>
      <w:numFmt w:val="decimal"/>
      <w:lvlText w:val="%7."/>
      <w:lvlJc w:val="left"/>
      <w:pPr>
        <w:ind w:left="4740" w:hanging="360"/>
      </w:pPr>
    </w:lvl>
    <w:lvl w:ilvl="7" w:tplc="04150019" w:tentative="1">
      <w:start w:val="1"/>
      <w:numFmt w:val="lowerLetter"/>
      <w:lvlText w:val="%8."/>
      <w:lvlJc w:val="left"/>
      <w:pPr>
        <w:ind w:left="5460" w:hanging="360"/>
      </w:pPr>
    </w:lvl>
    <w:lvl w:ilvl="8" w:tplc="0415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32" w15:restartNumberingAfterBreak="0">
    <w:nsid w:val="6B3B7514"/>
    <w:multiLevelType w:val="hybridMultilevel"/>
    <w:tmpl w:val="885A74F4"/>
    <w:lvl w:ilvl="0" w:tplc="0415000F">
      <w:start w:val="1"/>
      <w:numFmt w:val="decimal"/>
      <w:lvlText w:val="%1."/>
      <w:lvlJc w:val="left"/>
      <w:pPr>
        <w:ind w:left="2138" w:hanging="360"/>
      </w:pPr>
    </w:lvl>
    <w:lvl w:ilvl="1" w:tplc="04150019" w:tentative="1">
      <w:start w:val="1"/>
      <w:numFmt w:val="lowerLetter"/>
      <w:lvlText w:val="%2."/>
      <w:lvlJc w:val="left"/>
      <w:pPr>
        <w:ind w:left="2858" w:hanging="360"/>
      </w:pPr>
    </w:lvl>
    <w:lvl w:ilvl="2" w:tplc="0415001B" w:tentative="1">
      <w:start w:val="1"/>
      <w:numFmt w:val="lowerRoman"/>
      <w:lvlText w:val="%3."/>
      <w:lvlJc w:val="right"/>
      <w:pPr>
        <w:ind w:left="3578" w:hanging="180"/>
      </w:pPr>
    </w:lvl>
    <w:lvl w:ilvl="3" w:tplc="0415000F" w:tentative="1">
      <w:start w:val="1"/>
      <w:numFmt w:val="decimal"/>
      <w:lvlText w:val="%4."/>
      <w:lvlJc w:val="left"/>
      <w:pPr>
        <w:ind w:left="4298" w:hanging="360"/>
      </w:pPr>
    </w:lvl>
    <w:lvl w:ilvl="4" w:tplc="04150019" w:tentative="1">
      <w:start w:val="1"/>
      <w:numFmt w:val="lowerLetter"/>
      <w:lvlText w:val="%5."/>
      <w:lvlJc w:val="left"/>
      <w:pPr>
        <w:ind w:left="5018" w:hanging="360"/>
      </w:pPr>
    </w:lvl>
    <w:lvl w:ilvl="5" w:tplc="0415001B" w:tentative="1">
      <w:start w:val="1"/>
      <w:numFmt w:val="lowerRoman"/>
      <w:lvlText w:val="%6."/>
      <w:lvlJc w:val="right"/>
      <w:pPr>
        <w:ind w:left="5738" w:hanging="180"/>
      </w:pPr>
    </w:lvl>
    <w:lvl w:ilvl="6" w:tplc="0415000F" w:tentative="1">
      <w:start w:val="1"/>
      <w:numFmt w:val="decimal"/>
      <w:lvlText w:val="%7."/>
      <w:lvlJc w:val="left"/>
      <w:pPr>
        <w:ind w:left="6458" w:hanging="360"/>
      </w:pPr>
    </w:lvl>
    <w:lvl w:ilvl="7" w:tplc="04150019" w:tentative="1">
      <w:start w:val="1"/>
      <w:numFmt w:val="lowerLetter"/>
      <w:lvlText w:val="%8."/>
      <w:lvlJc w:val="left"/>
      <w:pPr>
        <w:ind w:left="7178" w:hanging="360"/>
      </w:pPr>
    </w:lvl>
    <w:lvl w:ilvl="8" w:tplc="0415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33" w15:restartNumberingAfterBreak="0">
    <w:nsid w:val="6D9E217B"/>
    <w:multiLevelType w:val="hybridMultilevel"/>
    <w:tmpl w:val="5B74CB36"/>
    <w:lvl w:ilvl="0" w:tplc="0415000F">
      <w:start w:val="1"/>
      <w:numFmt w:val="decimal"/>
      <w:lvlText w:val="%1."/>
      <w:lvlJc w:val="left"/>
      <w:pPr>
        <w:ind w:left="1996" w:hanging="360"/>
      </w:pPr>
    </w:lvl>
    <w:lvl w:ilvl="1" w:tplc="04150019" w:tentative="1">
      <w:start w:val="1"/>
      <w:numFmt w:val="lowerLetter"/>
      <w:lvlText w:val="%2."/>
      <w:lvlJc w:val="left"/>
      <w:pPr>
        <w:ind w:left="2716" w:hanging="360"/>
      </w:pPr>
    </w:lvl>
    <w:lvl w:ilvl="2" w:tplc="0415001B" w:tentative="1">
      <w:start w:val="1"/>
      <w:numFmt w:val="lowerRoman"/>
      <w:lvlText w:val="%3."/>
      <w:lvlJc w:val="right"/>
      <w:pPr>
        <w:ind w:left="3436" w:hanging="180"/>
      </w:pPr>
    </w:lvl>
    <w:lvl w:ilvl="3" w:tplc="0415000F" w:tentative="1">
      <w:start w:val="1"/>
      <w:numFmt w:val="decimal"/>
      <w:lvlText w:val="%4."/>
      <w:lvlJc w:val="left"/>
      <w:pPr>
        <w:ind w:left="4156" w:hanging="360"/>
      </w:pPr>
    </w:lvl>
    <w:lvl w:ilvl="4" w:tplc="04150019" w:tentative="1">
      <w:start w:val="1"/>
      <w:numFmt w:val="lowerLetter"/>
      <w:lvlText w:val="%5."/>
      <w:lvlJc w:val="left"/>
      <w:pPr>
        <w:ind w:left="4876" w:hanging="360"/>
      </w:pPr>
    </w:lvl>
    <w:lvl w:ilvl="5" w:tplc="0415001B" w:tentative="1">
      <w:start w:val="1"/>
      <w:numFmt w:val="lowerRoman"/>
      <w:lvlText w:val="%6."/>
      <w:lvlJc w:val="right"/>
      <w:pPr>
        <w:ind w:left="5596" w:hanging="180"/>
      </w:pPr>
    </w:lvl>
    <w:lvl w:ilvl="6" w:tplc="0415000F" w:tentative="1">
      <w:start w:val="1"/>
      <w:numFmt w:val="decimal"/>
      <w:lvlText w:val="%7."/>
      <w:lvlJc w:val="left"/>
      <w:pPr>
        <w:ind w:left="6316" w:hanging="360"/>
      </w:pPr>
    </w:lvl>
    <w:lvl w:ilvl="7" w:tplc="04150019" w:tentative="1">
      <w:start w:val="1"/>
      <w:numFmt w:val="lowerLetter"/>
      <w:lvlText w:val="%8."/>
      <w:lvlJc w:val="left"/>
      <w:pPr>
        <w:ind w:left="7036" w:hanging="360"/>
      </w:pPr>
    </w:lvl>
    <w:lvl w:ilvl="8" w:tplc="0415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34" w15:restartNumberingAfterBreak="0">
    <w:nsid w:val="6E2F5D7C"/>
    <w:multiLevelType w:val="hybridMultilevel"/>
    <w:tmpl w:val="3E42BBC6"/>
    <w:lvl w:ilvl="0" w:tplc="0415000F">
      <w:start w:val="1"/>
      <w:numFmt w:val="decimal"/>
      <w:lvlText w:val="%1."/>
      <w:lvlJc w:val="left"/>
      <w:pPr>
        <w:ind w:left="1996" w:hanging="360"/>
      </w:pPr>
    </w:lvl>
    <w:lvl w:ilvl="1" w:tplc="04150019" w:tentative="1">
      <w:start w:val="1"/>
      <w:numFmt w:val="lowerLetter"/>
      <w:lvlText w:val="%2."/>
      <w:lvlJc w:val="left"/>
      <w:pPr>
        <w:ind w:left="2716" w:hanging="360"/>
      </w:pPr>
    </w:lvl>
    <w:lvl w:ilvl="2" w:tplc="0415001B" w:tentative="1">
      <w:start w:val="1"/>
      <w:numFmt w:val="lowerRoman"/>
      <w:lvlText w:val="%3."/>
      <w:lvlJc w:val="right"/>
      <w:pPr>
        <w:ind w:left="3436" w:hanging="180"/>
      </w:pPr>
    </w:lvl>
    <w:lvl w:ilvl="3" w:tplc="0415000F" w:tentative="1">
      <w:start w:val="1"/>
      <w:numFmt w:val="decimal"/>
      <w:lvlText w:val="%4."/>
      <w:lvlJc w:val="left"/>
      <w:pPr>
        <w:ind w:left="4156" w:hanging="360"/>
      </w:pPr>
    </w:lvl>
    <w:lvl w:ilvl="4" w:tplc="04150019" w:tentative="1">
      <w:start w:val="1"/>
      <w:numFmt w:val="lowerLetter"/>
      <w:lvlText w:val="%5."/>
      <w:lvlJc w:val="left"/>
      <w:pPr>
        <w:ind w:left="4876" w:hanging="360"/>
      </w:pPr>
    </w:lvl>
    <w:lvl w:ilvl="5" w:tplc="0415001B" w:tentative="1">
      <w:start w:val="1"/>
      <w:numFmt w:val="lowerRoman"/>
      <w:lvlText w:val="%6."/>
      <w:lvlJc w:val="right"/>
      <w:pPr>
        <w:ind w:left="5596" w:hanging="180"/>
      </w:pPr>
    </w:lvl>
    <w:lvl w:ilvl="6" w:tplc="0415000F" w:tentative="1">
      <w:start w:val="1"/>
      <w:numFmt w:val="decimal"/>
      <w:lvlText w:val="%7."/>
      <w:lvlJc w:val="left"/>
      <w:pPr>
        <w:ind w:left="6316" w:hanging="360"/>
      </w:pPr>
    </w:lvl>
    <w:lvl w:ilvl="7" w:tplc="04150019" w:tentative="1">
      <w:start w:val="1"/>
      <w:numFmt w:val="lowerLetter"/>
      <w:lvlText w:val="%8."/>
      <w:lvlJc w:val="left"/>
      <w:pPr>
        <w:ind w:left="7036" w:hanging="360"/>
      </w:pPr>
    </w:lvl>
    <w:lvl w:ilvl="8" w:tplc="0415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35" w15:restartNumberingAfterBreak="0">
    <w:nsid w:val="71C97F5B"/>
    <w:multiLevelType w:val="multilevel"/>
    <w:tmpl w:val="BDA8512A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215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3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09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0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8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97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760" w:hanging="1440"/>
      </w:pPr>
      <w:rPr>
        <w:rFonts w:hint="default"/>
      </w:rPr>
    </w:lvl>
  </w:abstractNum>
  <w:abstractNum w:abstractNumId="36" w15:restartNumberingAfterBreak="0">
    <w:nsid w:val="74FF3708"/>
    <w:multiLevelType w:val="hybridMultilevel"/>
    <w:tmpl w:val="B76E9BE6"/>
    <w:lvl w:ilvl="0" w:tplc="40EE6DC4">
      <w:start w:val="1"/>
      <w:numFmt w:val="decimal"/>
      <w:lvlText w:val="%1."/>
      <w:lvlJc w:val="left"/>
      <w:pPr>
        <w:ind w:left="966" w:hanging="348"/>
      </w:pPr>
      <w:rPr>
        <w:rFonts w:ascii="Times New Roman" w:eastAsia="Times New Roman" w:hAnsi="Times New Roman" w:cs="Times New Roman" w:hint="default"/>
        <w:b/>
        <w:bCs/>
        <w:spacing w:val="0"/>
        <w:w w:val="99"/>
        <w:sz w:val="20"/>
        <w:szCs w:val="20"/>
        <w:lang w:val="pl-PL" w:eastAsia="pl-PL" w:bidi="pl-PL"/>
      </w:rPr>
    </w:lvl>
    <w:lvl w:ilvl="1" w:tplc="86C22D38">
      <w:numFmt w:val="bullet"/>
      <w:lvlText w:val="•"/>
      <w:lvlJc w:val="left"/>
      <w:pPr>
        <w:ind w:left="1898" w:hanging="348"/>
      </w:pPr>
      <w:rPr>
        <w:rFonts w:hint="default"/>
        <w:lang w:val="pl-PL" w:eastAsia="pl-PL" w:bidi="pl-PL"/>
      </w:rPr>
    </w:lvl>
    <w:lvl w:ilvl="2" w:tplc="4CCA6D28">
      <w:numFmt w:val="bullet"/>
      <w:lvlText w:val="•"/>
      <w:lvlJc w:val="left"/>
      <w:pPr>
        <w:ind w:left="2836" w:hanging="348"/>
      </w:pPr>
      <w:rPr>
        <w:rFonts w:hint="default"/>
        <w:lang w:val="pl-PL" w:eastAsia="pl-PL" w:bidi="pl-PL"/>
      </w:rPr>
    </w:lvl>
    <w:lvl w:ilvl="3" w:tplc="F064D0FE">
      <w:numFmt w:val="bullet"/>
      <w:lvlText w:val="•"/>
      <w:lvlJc w:val="left"/>
      <w:pPr>
        <w:ind w:left="3775" w:hanging="348"/>
      </w:pPr>
      <w:rPr>
        <w:rFonts w:hint="default"/>
        <w:lang w:val="pl-PL" w:eastAsia="pl-PL" w:bidi="pl-PL"/>
      </w:rPr>
    </w:lvl>
    <w:lvl w:ilvl="4" w:tplc="3052372E">
      <w:numFmt w:val="bullet"/>
      <w:lvlText w:val="•"/>
      <w:lvlJc w:val="left"/>
      <w:pPr>
        <w:ind w:left="4713" w:hanging="348"/>
      </w:pPr>
      <w:rPr>
        <w:rFonts w:hint="default"/>
        <w:lang w:val="pl-PL" w:eastAsia="pl-PL" w:bidi="pl-PL"/>
      </w:rPr>
    </w:lvl>
    <w:lvl w:ilvl="5" w:tplc="6C1E448C">
      <w:numFmt w:val="bullet"/>
      <w:lvlText w:val="•"/>
      <w:lvlJc w:val="left"/>
      <w:pPr>
        <w:ind w:left="5652" w:hanging="348"/>
      </w:pPr>
      <w:rPr>
        <w:rFonts w:hint="default"/>
        <w:lang w:val="pl-PL" w:eastAsia="pl-PL" w:bidi="pl-PL"/>
      </w:rPr>
    </w:lvl>
    <w:lvl w:ilvl="6" w:tplc="2B02779A">
      <w:numFmt w:val="bullet"/>
      <w:lvlText w:val="•"/>
      <w:lvlJc w:val="left"/>
      <w:pPr>
        <w:ind w:left="6590" w:hanging="348"/>
      </w:pPr>
      <w:rPr>
        <w:rFonts w:hint="default"/>
        <w:lang w:val="pl-PL" w:eastAsia="pl-PL" w:bidi="pl-PL"/>
      </w:rPr>
    </w:lvl>
    <w:lvl w:ilvl="7" w:tplc="F1281646">
      <w:numFmt w:val="bullet"/>
      <w:lvlText w:val="•"/>
      <w:lvlJc w:val="left"/>
      <w:pPr>
        <w:ind w:left="7528" w:hanging="348"/>
      </w:pPr>
      <w:rPr>
        <w:rFonts w:hint="default"/>
        <w:lang w:val="pl-PL" w:eastAsia="pl-PL" w:bidi="pl-PL"/>
      </w:rPr>
    </w:lvl>
    <w:lvl w:ilvl="8" w:tplc="BBEE34E0">
      <w:numFmt w:val="bullet"/>
      <w:lvlText w:val="•"/>
      <w:lvlJc w:val="left"/>
      <w:pPr>
        <w:ind w:left="8467" w:hanging="348"/>
      </w:pPr>
      <w:rPr>
        <w:rFonts w:hint="default"/>
        <w:lang w:val="pl-PL" w:eastAsia="pl-PL" w:bidi="pl-PL"/>
      </w:rPr>
    </w:lvl>
  </w:abstractNum>
  <w:abstractNum w:abstractNumId="37" w15:restartNumberingAfterBreak="0">
    <w:nsid w:val="7BAD791E"/>
    <w:multiLevelType w:val="hybridMultilevel"/>
    <w:tmpl w:val="5D061B00"/>
    <w:lvl w:ilvl="0" w:tplc="860AAAB0">
      <w:start w:val="1"/>
      <w:numFmt w:val="decimal"/>
      <w:pStyle w:val="Nagwek2"/>
      <w:lvlText w:val="%1."/>
      <w:lvlJc w:val="left"/>
      <w:pPr>
        <w:ind w:left="1353" w:hanging="360"/>
      </w:pPr>
    </w:lvl>
    <w:lvl w:ilvl="1" w:tplc="04150019">
      <w:start w:val="1"/>
      <w:numFmt w:val="lowerLetter"/>
      <w:lvlText w:val="%2."/>
      <w:lvlJc w:val="left"/>
      <w:pPr>
        <w:ind w:left="2150" w:hanging="360"/>
      </w:pPr>
    </w:lvl>
    <w:lvl w:ilvl="2" w:tplc="0415001B" w:tentative="1">
      <w:start w:val="1"/>
      <w:numFmt w:val="lowerRoman"/>
      <w:lvlText w:val="%3."/>
      <w:lvlJc w:val="right"/>
      <w:pPr>
        <w:ind w:left="2870" w:hanging="180"/>
      </w:pPr>
    </w:lvl>
    <w:lvl w:ilvl="3" w:tplc="0415000F" w:tentative="1">
      <w:start w:val="1"/>
      <w:numFmt w:val="decimal"/>
      <w:lvlText w:val="%4."/>
      <w:lvlJc w:val="left"/>
      <w:pPr>
        <w:ind w:left="3590" w:hanging="360"/>
      </w:pPr>
    </w:lvl>
    <w:lvl w:ilvl="4" w:tplc="04150019" w:tentative="1">
      <w:start w:val="1"/>
      <w:numFmt w:val="lowerLetter"/>
      <w:lvlText w:val="%5."/>
      <w:lvlJc w:val="left"/>
      <w:pPr>
        <w:ind w:left="4310" w:hanging="360"/>
      </w:pPr>
    </w:lvl>
    <w:lvl w:ilvl="5" w:tplc="0415001B" w:tentative="1">
      <w:start w:val="1"/>
      <w:numFmt w:val="lowerRoman"/>
      <w:lvlText w:val="%6."/>
      <w:lvlJc w:val="right"/>
      <w:pPr>
        <w:ind w:left="5030" w:hanging="180"/>
      </w:pPr>
    </w:lvl>
    <w:lvl w:ilvl="6" w:tplc="0415000F" w:tentative="1">
      <w:start w:val="1"/>
      <w:numFmt w:val="decimal"/>
      <w:lvlText w:val="%7."/>
      <w:lvlJc w:val="left"/>
      <w:pPr>
        <w:ind w:left="5750" w:hanging="360"/>
      </w:pPr>
    </w:lvl>
    <w:lvl w:ilvl="7" w:tplc="04150019" w:tentative="1">
      <w:start w:val="1"/>
      <w:numFmt w:val="lowerLetter"/>
      <w:lvlText w:val="%8."/>
      <w:lvlJc w:val="left"/>
      <w:pPr>
        <w:ind w:left="6470" w:hanging="360"/>
      </w:pPr>
    </w:lvl>
    <w:lvl w:ilvl="8" w:tplc="0415001B" w:tentative="1">
      <w:start w:val="1"/>
      <w:numFmt w:val="lowerRoman"/>
      <w:lvlText w:val="%9."/>
      <w:lvlJc w:val="right"/>
      <w:pPr>
        <w:ind w:left="7190" w:hanging="180"/>
      </w:pPr>
    </w:lvl>
  </w:abstractNum>
  <w:abstractNum w:abstractNumId="38" w15:restartNumberingAfterBreak="0">
    <w:nsid w:val="7DE21E03"/>
    <w:multiLevelType w:val="hybridMultilevel"/>
    <w:tmpl w:val="3A2C35E8"/>
    <w:lvl w:ilvl="0" w:tplc="6C743AD8">
      <w:start w:val="1"/>
      <w:numFmt w:val="decimal"/>
      <w:lvlText w:val="1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39" w15:restartNumberingAfterBreak="0">
    <w:nsid w:val="7F540965"/>
    <w:multiLevelType w:val="hybridMultilevel"/>
    <w:tmpl w:val="53C65EB0"/>
    <w:lvl w:ilvl="0" w:tplc="A3EC3168">
      <w:start w:val="1"/>
      <w:numFmt w:val="decimal"/>
      <w:lvlText w:val="3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num w:numId="1">
    <w:abstractNumId w:val="36"/>
  </w:num>
  <w:num w:numId="2">
    <w:abstractNumId w:val="5"/>
  </w:num>
  <w:num w:numId="3">
    <w:abstractNumId w:val="19"/>
  </w:num>
  <w:num w:numId="4">
    <w:abstractNumId w:val="37"/>
  </w:num>
  <w:num w:numId="5">
    <w:abstractNumId w:val="2"/>
  </w:num>
  <w:num w:numId="6">
    <w:abstractNumId w:val="35"/>
  </w:num>
  <w:num w:numId="7">
    <w:abstractNumId w:val="10"/>
  </w:num>
  <w:num w:numId="8">
    <w:abstractNumId w:val="18"/>
  </w:num>
  <w:num w:numId="9">
    <w:abstractNumId w:val="7"/>
  </w:num>
  <w:num w:numId="10">
    <w:abstractNumId w:val="26"/>
  </w:num>
  <w:num w:numId="11">
    <w:abstractNumId w:val="27"/>
  </w:num>
  <w:num w:numId="12">
    <w:abstractNumId w:val="34"/>
  </w:num>
  <w:num w:numId="13">
    <w:abstractNumId w:val="12"/>
  </w:num>
  <w:num w:numId="14">
    <w:abstractNumId w:val="30"/>
  </w:num>
  <w:num w:numId="15">
    <w:abstractNumId w:val="33"/>
  </w:num>
  <w:num w:numId="16">
    <w:abstractNumId w:val="32"/>
  </w:num>
  <w:num w:numId="17">
    <w:abstractNumId w:val="21"/>
  </w:num>
  <w:num w:numId="18">
    <w:abstractNumId w:val="9"/>
  </w:num>
  <w:num w:numId="19">
    <w:abstractNumId w:val="13"/>
  </w:num>
  <w:num w:numId="20">
    <w:abstractNumId w:val="1"/>
  </w:num>
  <w:num w:numId="21">
    <w:abstractNumId w:val="23"/>
  </w:num>
  <w:num w:numId="22">
    <w:abstractNumId w:val="25"/>
  </w:num>
  <w:num w:numId="23">
    <w:abstractNumId w:val="0"/>
  </w:num>
  <w:num w:numId="24">
    <w:abstractNumId w:val="38"/>
  </w:num>
  <w:num w:numId="25">
    <w:abstractNumId w:val="11"/>
  </w:num>
  <w:num w:numId="26">
    <w:abstractNumId w:val="20"/>
  </w:num>
  <w:num w:numId="27">
    <w:abstractNumId w:val="39"/>
  </w:num>
  <w:num w:numId="28">
    <w:abstractNumId w:val="14"/>
  </w:num>
  <w:num w:numId="29">
    <w:abstractNumId w:val="29"/>
  </w:num>
  <w:num w:numId="30">
    <w:abstractNumId w:val="6"/>
  </w:num>
  <w:num w:numId="31">
    <w:abstractNumId w:val="17"/>
  </w:num>
  <w:num w:numId="32">
    <w:abstractNumId w:val="24"/>
  </w:num>
  <w:num w:numId="33">
    <w:abstractNumId w:val="4"/>
  </w:num>
  <w:num w:numId="34">
    <w:abstractNumId w:val="16"/>
  </w:num>
  <w:num w:numId="35">
    <w:abstractNumId w:val="8"/>
  </w:num>
  <w:num w:numId="36">
    <w:abstractNumId w:val="28"/>
  </w:num>
  <w:num w:numId="37">
    <w:abstractNumId w:val="3"/>
  </w:num>
  <w:num w:numId="38">
    <w:abstractNumId w:val="15"/>
  </w:num>
  <w:num w:numId="39">
    <w:abstractNumId w:val="22"/>
  </w:num>
  <w:num w:numId="40">
    <w:abstractNumId w:val="3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displayBackgroundShape/>
  <w:proofState w:spelling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46C5"/>
    <w:rsid w:val="00040C7C"/>
    <w:rsid w:val="00053608"/>
    <w:rsid w:val="000657F2"/>
    <w:rsid w:val="000706A4"/>
    <w:rsid w:val="0007138A"/>
    <w:rsid w:val="000746C5"/>
    <w:rsid w:val="000800D0"/>
    <w:rsid w:val="000C3BFF"/>
    <w:rsid w:val="000D4346"/>
    <w:rsid w:val="000F5265"/>
    <w:rsid w:val="00104F8D"/>
    <w:rsid w:val="001106DC"/>
    <w:rsid w:val="001373A5"/>
    <w:rsid w:val="00145EC7"/>
    <w:rsid w:val="001C0D9C"/>
    <w:rsid w:val="001D18A7"/>
    <w:rsid w:val="001D511D"/>
    <w:rsid w:val="001E0ADE"/>
    <w:rsid w:val="001E7B5A"/>
    <w:rsid w:val="00204C4C"/>
    <w:rsid w:val="002401BA"/>
    <w:rsid w:val="0027397F"/>
    <w:rsid w:val="00341AC4"/>
    <w:rsid w:val="0034602B"/>
    <w:rsid w:val="003622B2"/>
    <w:rsid w:val="00363F81"/>
    <w:rsid w:val="003B55C2"/>
    <w:rsid w:val="003B6F34"/>
    <w:rsid w:val="003D5C56"/>
    <w:rsid w:val="003E0703"/>
    <w:rsid w:val="00402BCD"/>
    <w:rsid w:val="00406793"/>
    <w:rsid w:val="00421C9E"/>
    <w:rsid w:val="004256BE"/>
    <w:rsid w:val="00436303"/>
    <w:rsid w:val="004443B6"/>
    <w:rsid w:val="004501ED"/>
    <w:rsid w:val="004755E1"/>
    <w:rsid w:val="004838B3"/>
    <w:rsid w:val="004A241A"/>
    <w:rsid w:val="004B30D1"/>
    <w:rsid w:val="004C2D66"/>
    <w:rsid w:val="004D2DF4"/>
    <w:rsid w:val="004E017B"/>
    <w:rsid w:val="004F47E5"/>
    <w:rsid w:val="004F79CD"/>
    <w:rsid w:val="00513674"/>
    <w:rsid w:val="00521F39"/>
    <w:rsid w:val="005363F3"/>
    <w:rsid w:val="00543BC4"/>
    <w:rsid w:val="00551C74"/>
    <w:rsid w:val="00566B57"/>
    <w:rsid w:val="00571CD4"/>
    <w:rsid w:val="005769E7"/>
    <w:rsid w:val="005D2A79"/>
    <w:rsid w:val="005D3DF3"/>
    <w:rsid w:val="005E156F"/>
    <w:rsid w:val="005F0097"/>
    <w:rsid w:val="005F3556"/>
    <w:rsid w:val="00621E17"/>
    <w:rsid w:val="00625795"/>
    <w:rsid w:val="00635E40"/>
    <w:rsid w:val="00654EA0"/>
    <w:rsid w:val="0067260F"/>
    <w:rsid w:val="006A0C6B"/>
    <w:rsid w:val="006C251E"/>
    <w:rsid w:val="006C5000"/>
    <w:rsid w:val="006D764F"/>
    <w:rsid w:val="006E60C3"/>
    <w:rsid w:val="006F029C"/>
    <w:rsid w:val="006F7439"/>
    <w:rsid w:val="00725F8A"/>
    <w:rsid w:val="00775AF1"/>
    <w:rsid w:val="00791CE2"/>
    <w:rsid w:val="007B605E"/>
    <w:rsid w:val="007C3DBD"/>
    <w:rsid w:val="0083053B"/>
    <w:rsid w:val="00834C51"/>
    <w:rsid w:val="00836615"/>
    <w:rsid w:val="00862E0A"/>
    <w:rsid w:val="00896E3C"/>
    <w:rsid w:val="008B336A"/>
    <w:rsid w:val="00906C25"/>
    <w:rsid w:val="009109EC"/>
    <w:rsid w:val="00913ECD"/>
    <w:rsid w:val="00937B44"/>
    <w:rsid w:val="00952870"/>
    <w:rsid w:val="0095606D"/>
    <w:rsid w:val="00957188"/>
    <w:rsid w:val="009C5192"/>
    <w:rsid w:val="009D2D35"/>
    <w:rsid w:val="009D3E96"/>
    <w:rsid w:val="009D44FA"/>
    <w:rsid w:val="00A37682"/>
    <w:rsid w:val="00A376DE"/>
    <w:rsid w:val="00A5532D"/>
    <w:rsid w:val="00A713B4"/>
    <w:rsid w:val="00AB3480"/>
    <w:rsid w:val="00AB6E40"/>
    <w:rsid w:val="00AD7744"/>
    <w:rsid w:val="00AE4328"/>
    <w:rsid w:val="00AF51E8"/>
    <w:rsid w:val="00AF7E08"/>
    <w:rsid w:val="00B20F2C"/>
    <w:rsid w:val="00B36858"/>
    <w:rsid w:val="00B54F67"/>
    <w:rsid w:val="00B64890"/>
    <w:rsid w:val="00B6660E"/>
    <w:rsid w:val="00B72C78"/>
    <w:rsid w:val="00B877F7"/>
    <w:rsid w:val="00BB0629"/>
    <w:rsid w:val="00BE67AE"/>
    <w:rsid w:val="00C1154E"/>
    <w:rsid w:val="00C14619"/>
    <w:rsid w:val="00C51D09"/>
    <w:rsid w:val="00C62B71"/>
    <w:rsid w:val="00C74615"/>
    <w:rsid w:val="00CA3616"/>
    <w:rsid w:val="00CB604E"/>
    <w:rsid w:val="00CD60D3"/>
    <w:rsid w:val="00CF48D1"/>
    <w:rsid w:val="00D05AB2"/>
    <w:rsid w:val="00D85EF3"/>
    <w:rsid w:val="00D864ED"/>
    <w:rsid w:val="00D87C77"/>
    <w:rsid w:val="00D938BC"/>
    <w:rsid w:val="00DA28D5"/>
    <w:rsid w:val="00DB5D67"/>
    <w:rsid w:val="00DD65E8"/>
    <w:rsid w:val="00DE1F53"/>
    <w:rsid w:val="00E17D02"/>
    <w:rsid w:val="00E63048"/>
    <w:rsid w:val="00E81B10"/>
    <w:rsid w:val="00E948C6"/>
    <w:rsid w:val="00EA012A"/>
    <w:rsid w:val="00EA33AE"/>
    <w:rsid w:val="00EA7C7B"/>
    <w:rsid w:val="00EB05C8"/>
    <w:rsid w:val="00EC0C62"/>
    <w:rsid w:val="00EC2108"/>
    <w:rsid w:val="00EE3CEA"/>
    <w:rsid w:val="00EF03DF"/>
    <w:rsid w:val="00F05892"/>
    <w:rsid w:val="00F114BE"/>
    <w:rsid w:val="00F24029"/>
    <w:rsid w:val="00F5109B"/>
    <w:rsid w:val="00F71386"/>
    <w:rsid w:val="00F75F6D"/>
    <w:rsid w:val="00F77856"/>
    <w:rsid w:val="00F93849"/>
    <w:rsid w:val="00FB2C0D"/>
    <w:rsid w:val="00FD380B"/>
    <w:rsid w:val="00FE128D"/>
    <w:rsid w:val="00FE6295"/>
    <w:rsid w:val="00FE66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277C8E6F"/>
  <w15:docId w15:val="{2FD23634-D234-486E-A84E-98C1409822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5363F3"/>
    <w:rPr>
      <w:rFonts w:ascii="Times New Roman" w:eastAsia="Times New Roman" w:hAnsi="Times New Roman" w:cs="Times New Roman"/>
      <w:lang w:val="pl-PL" w:eastAsia="pl-PL" w:bidi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9D2D35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4B30D1"/>
    <w:pPr>
      <w:keepNext/>
      <w:keepLines/>
      <w:numPr>
        <w:numId w:val="4"/>
      </w:numPr>
      <w:shd w:val="clear" w:color="auto" w:fill="ECF1F8"/>
      <w:spacing w:before="40"/>
      <w:ind w:right="547"/>
      <w:outlineLvl w:val="1"/>
    </w:pPr>
    <w:rPr>
      <w:rFonts w:asciiTheme="minorHAnsi" w:eastAsiaTheme="majorEastAsia" w:hAnsiTheme="minorHAnsi" w:cstheme="minorHAnsi"/>
      <w:b/>
      <w:bCs/>
      <w:sz w:val="20"/>
      <w:szCs w:val="20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4501ED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link w:val="TekstpodstawowyZnak"/>
    <w:uiPriority w:val="1"/>
    <w:qFormat/>
    <w:rPr>
      <w:b/>
      <w:bCs/>
      <w:sz w:val="20"/>
      <w:szCs w:val="20"/>
    </w:rPr>
  </w:style>
  <w:style w:type="paragraph" w:styleId="Akapitzlist">
    <w:name w:val="List Paragraph"/>
    <w:basedOn w:val="Normalny"/>
    <w:uiPriority w:val="34"/>
    <w:qFormat/>
    <w:pPr>
      <w:ind w:left="966" w:hanging="349"/>
    </w:pPr>
  </w:style>
  <w:style w:type="paragraph" w:customStyle="1" w:styleId="TableParagraph">
    <w:name w:val="Table Paragraph"/>
    <w:basedOn w:val="Normalny"/>
    <w:uiPriority w:val="1"/>
    <w:qFormat/>
  </w:style>
  <w:style w:type="table" w:styleId="Tabela-Siatka">
    <w:name w:val="Table Grid"/>
    <w:basedOn w:val="Standardowy"/>
    <w:uiPriority w:val="39"/>
    <w:rsid w:val="00CF48D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1Znak">
    <w:name w:val="Nagłówek 1 Znak"/>
    <w:basedOn w:val="Domylnaczcionkaakapitu"/>
    <w:link w:val="Nagwek1"/>
    <w:uiPriority w:val="9"/>
    <w:rsid w:val="009D2D35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pl-PL" w:eastAsia="pl-PL" w:bidi="pl-PL"/>
    </w:rPr>
  </w:style>
  <w:style w:type="character" w:customStyle="1" w:styleId="Nagwek2Znak">
    <w:name w:val="Nagłówek 2 Znak"/>
    <w:basedOn w:val="Domylnaczcionkaakapitu"/>
    <w:link w:val="Nagwek2"/>
    <w:uiPriority w:val="9"/>
    <w:rsid w:val="004B30D1"/>
    <w:rPr>
      <w:rFonts w:eastAsiaTheme="majorEastAsia" w:cstheme="minorHAnsi"/>
      <w:b/>
      <w:bCs/>
      <w:sz w:val="20"/>
      <w:szCs w:val="20"/>
      <w:shd w:val="clear" w:color="auto" w:fill="ECF1F8"/>
      <w:lang w:val="pl-PL" w:eastAsia="pl-PL" w:bidi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4C2D6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4C2D66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4C2D66"/>
    <w:rPr>
      <w:rFonts w:ascii="Times New Roman" w:eastAsia="Times New Roman" w:hAnsi="Times New Roman" w:cs="Times New Roman"/>
      <w:sz w:val="20"/>
      <w:szCs w:val="20"/>
      <w:lang w:val="pl-PL" w:eastAsia="pl-PL" w:bidi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C2D6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C2D66"/>
    <w:rPr>
      <w:rFonts w:ascii="Times New Roman" w:eastAsia="Times New Roman" w:hAnsi="Times New Roman" w:cs="Times New Roman"/>
      <w:b/>
      <w:bCs/>
      <w:sz w:val="20"/>
      <w:szCs w:val="20"/>
      <w:lang w:val="pl-PL" w:eastAsia="pl-PL" w:bidi="pl-PL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6E60C3"/>
    <w:rPr>
      <w:rFonts w:ascii="Times New Roman" w:eastAsia="Times New Roman" w:hAnsi="Times New Roman" w:cs="Times New Roman"/>
      <w:b/>
      <w:bCs/>
      <w:sz w:val="20"/>
      <w:szCs w:val="20"/>
      <w:lang w:val="pl-PL" w:eastAsia="pl-PL" w:bidi="pl-PL"/>
    </w:rPr>
  </w:style>
  <w:style w:type="character" w:customStyle="1" w:styleId="Nagwek3Znak">
    <w:name w:val="Nagłówek 3 Znak"/>
    <w:basedOn w:val="Domylnaczcionkaakapitu"/>
    <w:link w:val="Nagwek3"/>
    <w:uiPriority w:val="9"/>
    <w:rsid w:val="004501ED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pl-PL" w:eastAsia="pl-PL" w:bidi="pl-PL"/>
    </w:rPr>
  </w:style>
  <w:style w:type="paragraph" w:customStyle="1" w:styleId="Styl1">
    <w:name w:val="Styl1"/>
    <w:basedOn w:val="Nagwek3"/>
    <w:link w:val="Styl1Znak"/>
    <w:qFormat/>
    <w:rsid w:val="004501ED"/>
    <w:rPr>
      <w:rFonts w:ascii="Calibri" w:hAnsi="Calibri"/>
      <w:i/>
      <w:color w:val="auto"/>
    </w:rPr>
  </w:style>
  <w:style w:type="character" w:customStyle="1" w:styleId="Styl1Znak">
    <w:name w:val="Styl1 Znak"/>
    <w:basedOn w:val="Nagwek3Znak"/>
    <w:link w:val="Styl1"/>
    <w:rsid w:val="004501ED"/>
    <w:rPr>
      <w:rFonts w:ascii="Calibri" w:eastAsiaTheme="majorEastAsia" w:hAnsi="Calibri" w:cstheme="majorBidi"/>
      <w:i/>
      <w:color w:val="243F60" w:themeColor="accent1" w:themeShade="7F"/>
      <w:sz w:val="24"/>
      <w:szCs w:val="24"/>
      <w:lang w:val="pl-PL" w:eastAsia="pl-PL" w:bidi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39F6FA0-DB40-4874-8F28-5513FC574A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1258</Words>
  <Characters>7552</Characters>
  <Application>Microsoft Office Word</Application>
  <DocSecurity>0</DocSecurity>
  <Lines>62</Lines>
  <Paragraphs>17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Zarządzenie nr 189-2025 Budowa programu studiów Załącznik nr 4</vt:lpstr>
    </vt:vector>
  </TitlesOfParts>
  <Company/>
  <LinksUpToDate>false</LinksUpToDate>
  <CharactersWithSpaces>8793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Zarządzenie nr 189-2025 Budowa programu studiów Załącznik nr 4</dc:title>
  <dc:creator>Rektor UJK</dc:creator>
  <cp:keywords>Zarządzenie nr 189-2025 Budowa programu studiów Załącznik nr 4</cp:keywords>
  <cp:lastModifiedBy>Julia Piotrowicz</cp:lastModifiedBy>
  <cp:revision>2</cp:revision>
  <cp:lastPrinted>2025-10-28T07:51:00Z</cp:lastPrinted>
  <dcterms:created xsi:type="dcterms:W3CDTF">2026-10-02T08:30:00Z</dcterms:created>
  <dcterms:modified xsi:type="dcterms:W3CDTF">2026-10-02T08:30:00Z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2021-09-02T00:00:00Z</vt:filetime>
  </property>
  <property fmtid="{D5CDD505-2E9C-101B-9397-08002B2CF9AE}" pid="3" name="Creator">
    <vt:lpwstr>Acrobat PDFMaker 20 dla programu Word</vt:lpwstr>
  </property>
  <property fmtid="{D5CDD505-2E9C-101B-9397-08002B2CF9AE}" pid="4" name="LastSaved">
    <vt:filetime>2025-01-08T00:00:00Z</vt:filetime>
  </property>
</Properties>
</file>